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8A75" w14:textId="03617BFE" w:rsidR="008F4C61" w:rsidRDefault="001E0C91" w:rsidP="008F4C61">
      <w:pPr>
        <w:jc w:val="center"/>
        <w:rPr>
          <w:rFonts w:asciiTheme="majorHAnsi" w:hAnsiTheme="majorHAnsi" w:cstheme="majorHAnsi"/>
        </w:rPr>
      </w:pPr>
      <w:r>
        <w:rPr>
          <w:rFonts w:asciiTheme="majorHAnsi" w:hAnsiTheme="majorHAnsi" w:cstheme="majorHAnsi"/>
        </w:rPr>
        <w:t xml:space="preserve">Charter </w:t>
      </w:r>
      <w:r w:rsidR="008F4C61" w:rsidRPr="008F4C61">
        <w:rPr>
          <w:rFonts w:asciiTheme="majorHAnsi" w:hAnsiTheme="majorHAnsi" w:cstheme="majorHAnsi"/>
        </w:rPr>
        <w:t>School LAND Trust Program Spring Reporting Training</w:t>
      </w:r>
    </w:p>
    <w:p w14:paraId="4DDE7333" w14:textId="1AE6A31B" w:rsidR="00E77370" w:rsidRDefault="00E77370" w:rsidP="008F4C61">
      <w:pPr>
        <w:jc w:val="center"/>
        <w:rPr>
          <w:rFonts w:asciiTheme="majorHAnsi" w:hAnsiTheme="majorHAnsi" w:cstheme="majorHAnsi"/>
        </w:rPr>
      </w:pPr>
      <w:r>
        <w:rPr>
          <w:rFonts w:asciiTheme="majorHAnsi" w:hAnsiTheme="majorHAnsi" w:cstheme="majorHAnsi"/>
        </w:rPr>
        <w:t>WebEx -- Friday, February 21, 2020</w:t>
      </w:r>
    </w:p>
    <w:p w14:paraId="1D0C0F76" w14:textId="2D2C4E7D" w:rsidR="00E77370" w:rsidRPr="008F4C61" w:rsidRDefault="00E77370" w:rsidP="008F4C61">
      <w:pPr>
        <w:jc w:val="center"/>
        <w:rPr>
          <w:rFonts w:asciiTheme="majorHAnsi" w:hAnsiTheme="majorHAnsi" w:cstheme="majorHAnsi"/>
        </w:rPr>
      </w:pPr>
      <w:r>
        <w:rPr>
          <w:rFonts w:asciiTheme="majorHAnsi" w:hAnsiTheme="majorHAnsi" w:cstheme="majorHAnsi"/>
        </w:rPr>
        <w:t xml:space="preserve">9-10 AM  </w:t>
      </w:r>
      <w:hyperlink r:id="rId7" w:tgtFrame="_blank" w:history="1">
        <w:r w:rsidRPr="00E77370">
          <w:rPr>
            <w:rStyle w:val="Hyperlink"/>
            <w:rFonts w:asciiTheme="minorHAnsi" w:hAnsiTheme="minorHAnsi" w:cstheme="minorHAnsi"/>
          </w:rPr>
          <w:t>https://bit.ly/2SjqVt0</w:t>
        </w:r>
      </w:hyperlink>
      <w:bookmarkStart w:id="0" w:name="_GoBack"/>
      <w:bookmarkEnd w:id="0"/>
    </w:p>
    <w:p w14:paraId="3E9D83A5" w14:textId="60709727" w:rsidR="00C507C8" w:rsidRPr="00F17E97" w:rsidRDefault="0038335D">
      <w:pPr>
        <w:rPr>
          <w:rFonts w:asciiTheme="majorHAnsi" w:hAnsiTheme="majorHAnsi" w:cstheme="majorHAnsi"/>
          <w:sz w:val="22"/>
          <w:szCs w:val="22"/>
        </w:rPr>
      </w:pPr>
      <w:r w:rsidRPr="00F17E97">
        <w:rPr>
          <w:rFonts w:asciiTheme="majorHAnsi" w:hAnsiTheme="majorHAnsi" w:cstheme="majorHAnsi"/>
          <w:sz w:val="22"/>
          <w:szCs w:val="22"/>
        </w:rPr>
        <w:t>Progress Report</w:t>
      </w:r>
    </w:p>
    <w:p w14:paraId="5839C382" w14:textId="30DFE40F" w:rsidR="0038335D" w:rsidRPr="00F17E97" w:rsidRDefault="0038335D" w:rsidP="0038335D">
      <w:pPr>
        <w:pStyle w:val="ListParagraph"/>
        <w:numPr>
          <w:ilvl w:val="0"/>
          <w:numId w:val="2"/>
        </w:numPr>
        <w:rPr>
          <w:rFonts w:asciiTheme="majorHAnsi" w:hAnsiTheme="majorHAnsi" w:cstheme="majorHAnsi"/>
          <w:sz w:val="22"/>
          <w:szCs w:val="22"/>
        </w:rPr>
      </w:pPr>
      <w:r w:rsidRPr="00F17E97">
        <w:rPr>
          <w:rFonts w:asciiTheme="majorHAnsi" w:hAnsiTheme="majorHAnsi" w:cstheme="majorHAnsi"/>
          <w:sz w:val="22"/>
          <w:szCs w:val="22"/>
        </w:rPr>
        <w:t>Estimate end-of-current-school-year-spending to anticipate amount of carryover to plan for in the upcoming year</w:t>
      </w:r>
    </w:p>
    <w:p w14:paraId="5D3DA886" w14:textId="1950C1E0" w:rsidR="0038335D" w:rsidRPr="00F17E97" w:rsidRDefault="00846B63" w:rsidP="0038335D">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Contact your business administrator to get precise numbers to-date</w:t>
      </w:r>
    </w:p>
    <w:p w14:paraId="37E95924" w14:textId="4E046F0E" w:rsidR="0038335D" w:rsidRPr="00F17E97" w:rsidRDefault="0038335D" w:rsidP="0038335D">
      <w:pPr>
        <w:pStyle w:val="ListParagraph"/>
        <w:numPr>
          <w:ilvl w:val="0"/>
          <w:numId w:val="2"/>
        </w:numPr>
        <w:rPr>
          <w:rFonts w:asciiTheme="majorHAnsi" w:hAnsiTheme="majorHAnsi" w:cstheme="majorHAnsi"/>
          <w:sz w:val="22"/>
          <w:szCs w:val="22"/>
        </w:rPr>
      </w:pPr>
      <w:r w:rsidRPr="00F17E97">
        <w:rPr>
          <w:rFonts w:asciiTheme="majorHAnsi" w:hAnsiTheme="majorHAnsi" w:cstheme="majorHAnsi"/>
          <w:sz w:val="22"/>
          <w:szCs w:val="22"/>
        </w:rPr>
        <w:t>This is a great time to check on spending for the current year. If you are ahead of or behind projections for this point, review implementation and amend plan if needed</w:t>
      </w:r>
    </w:p>
    <w:p w14:paraId="387845FF" w14:textId="0C05165C" w:rsidR="0038335D" w:rsidRPr="00F17E97" w:rsidRDefault="0038335D" w:rsidP="0038335D">
      <w:pPr>
        <w:ind w:firstLine="720"/>
        <w:rPr>
          <w:rFonts w:asciiTheme="majorHAnsi" w:hAnsiTheme="majorHAnsi" w:cstheme="majorHAnsi"/>
          <w:sz w:val="22"/>
          <w:szCs w:val="22"/>
        </w:rPr>
      </w:pPr>
      <w:r w:rsidRPr="00F17E97">
        <w:rPr>
          <w:rFonts w:asciiTheme="majorHAnsi" w:hAnsiTheme="majorHAnsi" w:cstheme="majorHAnsi"/>
          <w:sz w:val="22"/>
          <w:szCs w:val="22"/>
        </w:rPr>
        <w:t>How to amend a plan</w:t>
      </w:r>
    </w:p>
    <w:p w14:paraId="3A3785FD" w14:textId="6A2FE665" w:rsidR="0038335D" w:rsidRPr="00F17E97" w:rsidRDefault="0038335D" w:rsidP="0038335D">
      <w:pPr>
        <w:pStyle w:val="ListParagraph"/>
        <w:numPr>
          <w:ilvl w:val="0"/>
          <w:numId w:val="3"/>
        </w:numPr>
        <w:rPr>
          <w:rFonts w:asciiTheme="majorHAnsi" w:hAnsiTheme="majorHAnsi" w:cstheme="majorHAnsi"/>
          <w:sz w:val="22"/>
          <w:szCs w:val="22"/>
        </w:rPr>
      </w:pPr>
      <w:r w:rsidRPr="00F17E97">
        <w:rPr>
          <w:rFonts w:asciiTheme="majorHAnsi" w:hAnsiTheme="majorHAnsi" w:cstheme="majorHAnsi"/>
          <w:sz w:val="22"/>
          <w:szCs w:val="22"/>
        </w:rPr>
        <w:t>Requires a vote of the council</w:t>
      </w:r>
    </w:p>
    <w:p w14:paraId="4AA68D74" w14:textId="728C811E" w:rsidR="0038335D" w:rsidRPr="00F17E97" w:rsidRDefault="00F40B34" w:rsidP="0038335D">
      <w:pPr>
        <w:pStyle w:val="ListParagraph"/>
        <w:numPr>
          <w:ilvl w:val="0"/>
          <w:numId w:val="3"/>
        </w:numPr>
        <w:rPr>
          <w:rFonts w:asciiTheme="majorHAnsi" w:hAnsiTheme="majorHAnsi" w:cstheme="majorHAnsi"/>
          <w:sz w:val="22"/>
          <w:szCs w:val="22"/>
        </w:rPr>
      </w:pPr>
      <w:proofErr w:type="gramStart"/>
      <w:r w:rsidRPr="00F17E97">
        <w:rPr>
          <w:rFonts w:asciiTheme="majorHAnsi" w:hAnsiTheme="majorHAnsi" w:cstheme="majorHAnsi"/>
          <w:sz w:val="22"/>
          <w:szCs w:val="22"/>
        </w:rPr>
        <w:t>Entered</w:t>
      </w:r>
      <w:r w:rsidR="0038335D" w:rsidRPr="00F17E97">
        <w:rPr>
          <w:rFonts w:asciiTheme="majorHAnsi" w:hAnsiTheme="majorHAnsi" w:cstheme="majorHAnsi"/>
          <w:sz w:val="22"/>
          <w:szCs w:val="22"/>
        </w:rPr>
        <w:t xml:space="preserve"> </w:t>
      </w:r>
      <w:r w:rsidRPr="00F17E97">
        <w:rPr>
          <w:rFonts w:asciiTheme="majorHAnsi" w:hAnsiTheme="majorHAnsi" w:cstheme="majorHAnsi"/>
          <w:sz w:val="22"/>
          <w:szCs w:val="22"/>
        </w:rPr>
        <w:t>into</w:t>
      </w:r>
      <w:proofErr w:type="gramEnd"/>
      <w:r w:rsidRPr="00F17E97">
        <w:rPr>
          <w:rFonts w:asciiTheme="majorHAnsi" w:hAnsiTheme="majorHAnsi" w:cstheme="majorHAnsi"/>
          <w:sz w:val="22"/>
          <w:szCs w:val="22"/>
        </w:rPr>
        <w:t xml:space="preserve"> </w:t>
      </w:r>
      <w:r w:rsidR="0038335D" w:rsidRPr="00F17E97">
        <w:rPr>
          <w:rFonts w:asciiTheme="majorHAnsi" w:hAnsiTheme="majorHAnsi" w:cstheme="majorHAnsi"/>
          <w:sz w:val="22"/>
          <w:szCs w:val="22"/>
        </w:rPr>
        <w:t xml:space="preserve">SchoolLANDTrust.org </w:t>
      </w:r>
    </w:p>
    <w:p w14:paraId="3473F758" w14:textId="4A09BACC" w:rsidR="0038335D" w:rsidRPr="00F17E97" w:rsidRDefault="00846B63" w:rsidP="0038335D">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 xml:space="preserve">Make sure any </w:t>
      </w:r>
      <w:r w:rsidR="0038335D" w:rsidRPr="00F17E97">
        <w:rPr>
          <w:rFonts w:asciiTheme="majorHAnsi" w:hAnsiTheme="majorHAnsi" w:cstheme="majorHAnsi"/>
          <w:sz w:val="22"/>
          <w:szCs w:val="22"/>
        </w:rPr>
        <w:t xml:space="preserve">amendment </w:t>
      </w:r>
      <w:r>
        <w:rPr>
          <w:rFonts w:asciiTheme="majorHAnsi" w:hAnsiTheme="majorHAnsi" w:cstheme="majorHAnsi"/>
          <w:sz w:val="22"/>
          <w:szCs w:val="22"/>
        </w:rPr>
        <w:t xml:space="preserve">is approved </w:t>
      </w:r>
      <w:r w:rsidR="0038335D" w:rsidRPr="00F17E97">
        <w:rPr>
          <w:rFonts w:asciiTheme="majorHAnsi" w:hAnsiTheme="majorHAnsi" w:cstheme="majorHAnsi"/>
          <w:sz w:val="22"/>
          <w:szCs w:val="22"/>
        </w:rPr>
        <w:t xml:space="preserve">by the </w:t>
      </w:r>
      <w:r>
        <w:rPr>
          <w:rFonts w:asciiTheme="majorHAnsi" w:hAnsiTheme="majorHAnsi" w:cstheme="majorHAnsi"/>
          <w:sz w:val="22"/>
          <w:szCs w:val="22"/>
        </w:rPr>
        <w:t>governing</w:t>
      </w:r>
      <w:r w:rsidR="0038335D" w:rsidRPr="00F17E97">
        <w:rPr>
          <w:rFonts w:asciiTheme="majorHAnsi" w:hAnsiTheme="majorHAnsi" w:cstheme="majorHAnsi"/>
          <w:sz w:val="22"/>
          <w:szCs w:val="22"/>
        </w:rPr>
        <w:t xml:space="preserve"> board</w:t>
      </w:r>
    </w:p>
    <w:p w14:paraId="760752BC" w14:textId="278B9CFA" w:rsidR="0038335D" w:rsidRPr="00F17E97" w:rsidRDefault="0038335D" w:rsidP="0038335D">
      <w:pPr>
        <w:pStyle w:val="ListParagraph"/>
        <w:numPr>
          <w:ilvl w:val="0"/>
          <w:numId w:val="3"/>
        </w:numPr>
        <w:rPr>
          <w:rFonts w:asciiTheme="majorHAnsi" w:hAnsiTheme="majorHAnsi" w:cstheme="majorHAnsi"/>
          <w:sz w:val="22"/>
          <w:szCs w:val="22"/>
        </w:rPr>
      </w:pPr>
      <w:r w:rsidRPr="00F17E97">
        <w:rPr>
          <w:rFonts w:asciiTheme="majorHAnsi" w:hAnsiTheme="majorHAnsi" w:cstheme="majorHAnsi"/>
          <w:sz w:val="22"/>
          <w:szCs w:val="22"/>
        </w:rPr>
        <w:t xml:space="preserve">Reviewed by </w:t>
      </w:r>
      <w:r w:rsidR="001A657A">
        <w:rPr>
          <w:rFonts w:asciiTheme="majorHAnsi" w:hAnsiTheme="majorHAnsi" w:cstheme="majorHAnsi"/>
          <w:sz w:val="22"/>
          <w:szCs w:val="22"/>
        </w:rPr>
        <w:t xml:space="preserve">Authorizer </w:t>
      </w:r>
      <w:r w:rsidR="00247983">
        <w:rPr>
          <w:rFonts w:asciiTheme="majorHAnsi" w:hAnsiTheme="majorHAnsi" w:cstheme="majorHAnsi"/>
          <w:sz w:val="22"/>
          <w:szCs w:val="22"/>
        </w:rPr>
        <w:t>and/</w:t>
      </w:r>
      <w:r w:rsidR="001A657A">
        <w:rPr>
          <w:rFonts w:asciiTheme="majorHAnsi" w:hAnsiTheme="majorHAnsi" w:cstheme="majorHAnsi"/>
          <w:sz w:val="22"/>
          <w:szCs w:val="22"/>
        </w:rPr>
        <w:t xml:space="preserve">or </w:t>
      </w:r>
      <w:r w:rsidRPr="00F17E97">
        <w:rPr>
          <w:rFonts w:asciiTheme="majorHAnsi" w:hAnsiTheme="majorHAnsi" w:cstheme="majorHAnsi"/>
          <w:sz w:val="22"/>
          <w:szCs w:val="22"/>
        </w:rPr>
        <w:t>USBE Staff</w:t>
      </w:r>
      <w:r w:rsidR="001A657A">
        <w:rPr>
          <w:rFonts w:asciiTheme="majorHAnsi" w:hAnsiTheme="majorHAnsi" w:cstheme="majorHAnsi"/>
          <w:sz w:val="22"/>
          <w:szCs w:val="22"/>
        </w:rPr>
        <w:t xml:space="preserve"> (SCSB</w:t>
      </w:r>
      <w:r w:rsidR="00247983">
        <w:rPr>
          <w:rFonts w:asciiTheme="majorHAnsi" w:hAnsiTheme="majorHAnsi" w:cstheme="majorHAnsi"/>
          <w:sz w:val="22"/>
          <w:szCs w:val="22"/>
        </w:rPr>
        <w:t xml:space="preserve"> designee</w:t>
      </w:r>
      <w:r w:rsidR="001A657A">
        <w:rPr>
          <w:rFonts w:asciiTheme="majorHAnsi" w:hAnsiTheme="majorHAnsi" w:cstheme="majorHAnsi"/>
          <w:sz w:val="22"/>
          <w:szCs w:val="22"/>
        </w:rPr>
        <w:t>)</w:t>
      </w:r>
      <w:r w:rsidRPr="00F17E97">
        <w:rPr>
          <w:rFonts w:asciiTheme="majorHAnsi" w:hAnsiTheme="majorHAnsi" w:cstheme="majorHAnsi"/>
          <w:sz w:val="22"/>
          <w:szCs w:val="22"/>
        </w:rPr>
        <w:t xml:space="preserve"> for compliance to rule and law</w:t>
      </w:r>
    </w:p>
    <w:p w14:paraId="0E685FC1" w14:textId="6241E2F9" w:rsidR="0038335D" w:rsidRPr="00F17E97" w:rsidRDefault="0038335D" w:rsidP="0038335D">
      <w:pPr>
        <w:rPr>
          <w:rFonts w:asciiTheme="majorHAnsi" w:hAnsiTheme="majorHAnsi" w:cstheme="majorHAnsi"/>
          <w:sz w:val="22"/>
          <w:szCs w:val="22"/>
        </w:rPr>
      </w:pPr>
      <w:r w:rsidRPr="00F17E97">
        <w:rPr>
          <w:rFonts w:asciiTheme="majorHAnsi" w:hAnsiTheme="majorHAnsi" w:cstheme="majorHAnsi"/>
          <w:sz w:val="22"/>
          <w:szCs w:val="22"/>
        </w:rPr>
        <w:t>Upcoming Plan</w:t>
      </w:r>
    </w:p>
    <w:p w14:paraId="14AD4905" w14:textId="6AE6903E" w:rsidR="0038335D" w:rsidRPr="00F17E97" w:rsidRDefault="0038335D" w:rsidP="0038335D">
      <w:pPr>
        <w:pStyle w:val="ListParagraph"/>
        <w:numPr>
          <w:ilvl w:val="0"/>
          <w:numId w:val="4"/>
        </w:numPr>
        <w:rPr>
          <w:rFonts w:asciiTheme="majorHAnsi" w:hAnsiTheme="majorHAnsi" w:cstheme="majorHAnsi"/>
          <w:sz w:val="22"/>
          <w:szCs w:val="22"/>
        </w:rPr>
      </w:pPr>
      <w:r w:rsidRPr="00F17E97">
        <w:rPr>
          <w:rFonts w:asciiTheme="majorHAnsi" w:hAnsiTheme="majorHAnsi" w:cstheme="majorHAnsi"/>
          <w:sz w:val="22"/>
          <w:szCs w:val="22"/>
        </w:rPr>
        <w:t>Shows estimated distribution for upcoming year, including any carryover from the progress report. If the progress report is not completed (or not completed correctly) the amount to plan for will be incorrect.</w:t>
      </w:r>
    </w:p>
    <w:p w14:paraId="2A388BF7" w14:textId="637861F2" w:rsidR="0038335D" w:rsidRPr="00F17E97" w:rsidRDefault="0038335D" w:rsidP="0038335D">
      <w:pPr>
        <w:pStyle w:val="ListParagraph"/>
        <w:numPr>
          <w:ilvl w:val="0"/>
          <w:numId w:val="4"/>
        </w:numPr>
        <w:rPr>
          <w:rFonts w:asciiTheme="majorHAnsi" w:hAnsiTheme="majorHAnsi" w:cstheme="majorHAnsi"/>
          <w:sz w:val="22"/>
          <w:szCs w:val="22"/>
        </w:rPr>
      </w:pPr>
      <w:r w:rsidRPr="00F17E97">
        <w:rPr>
          <w:rFonts w:asciiTheme="majorHAnsi" w:hAnsiTheme="majorHAnsi" w:cstheme="majorHAnsi"/>
          <w:sz w:val="22"/>
          <w:szCs w:val="22"/>
        </w:rPr>
        <w:t>GOAL WRITING</w:t>
      </w:r>
    </w:p>
    <w:p w14:paraId="1C525E5A" w14:textId="6C13C7BC" w:rsidR="0038335D" w:rsidRPr="00F17E97" w:rsidRDefault="0038335D"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Goals must be a component of the school Teacher and Student Success Plan</w:t>
      </w:r>
      <w:r w:rsidR="00401A67" w:rsidRPr="00F17E97">
        <w:rPr>
          <w:rFonts w:asciiTheme="majorHAnsi" w:hAnsiTheme="majorHAnsi" w:cstheme="majorHAnsi"/>
          <w:sz w:val="22"/>
          <w:szCs w:val="22"/>
        </w:rPr>
        <w:t xml:space="preserve"> </w:t>
      </w:r>
    </w:p>
    <w:p w14:paraId="4038FC48" w14:textId="3BE89415" w:rsidR="00401A67" w:rsidRPr="00F17E97" w:rsidRDefault="00401A67"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Required Council review of Schoolwide Assessment Data</w:t>
      </w:r>
    </w:p>
    <w:p w14:paraId="6485C916" w14:textId="65029D00" w:rsidR="00401A67" w:rsidRPr="00F17E97" w:rsidRDefault="00401A67"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Identified critical academic needs</w:t>
      </w:r>
    </w:p>
    <w:p w14:paraId="304DFC51" w14:textId="776D6A60" w:rsidR="006253E9" w:rsidRPr="00F17E97" w:rsidRDefault="006253E9"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SIMPLIFY/CLARIFY</w:t>
      </w:r>
    </w:p>
    <w:p w14:paraId="29FEC24D" w14:textId="463D4519"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Easier to measure, implement and report</w:t>
      </w:r>
    </w:p>
    <w:p w14:paraId="0C23CFF0" w14:textId="1876085D" w:rsidR="00401A67" w:rsidRPr="00F17E97" w:rsidRDefault="00401A67" w:rsidP="00401A67">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Start writing goal with DATA POINT IN MIN</w:t>
      </w:r>
      <w:r w:rsidR="006253E9" w:rsidRPr="00F17E97">
        <w:rPr>
          <w:rFonts w:asciiTheme="majorHAnsi" w:hAnsiTheme="majorHAnsi" w:cstheme="majorHAnsi"/>
          <w:sz w:val="22"/>
          <w:szCs w:val="22"/>
        </w:rPr>
        <w:t>D (example: 80% of students will achieve one year’s growth in Math and Science)</w:t>
      </w:r>
    </w:p>
    <w:p w14:paraId="67641A36" w14:textId="71707DAF"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Measurable</w:t>
      </w:r>
    </w:p>
    <w:p w14:paraId="03929166" w14:textId="738DC645"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Academic</w:t>
      </w:r>
    </w:p>
    <w:p w14:paraId="20FC2A7C" w14:textId="7046BE62"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Student Focused</w:t>
      </w:r>
    </w:p>
    <w:p w14:paraId="29D7CB47" w14:textId="6BAB13CA" w:rsidR="0038335D" w:rsidRPr="00F17E97" w:rsidRDefault="006253E9"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ACTION PLAN</w:t>
      </w:r>
    </w:p>
    <w:p w14:paraId="3E406A25" w14:textId="4615C566" w:rsidR="00E77370"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What you’re going to spend money on and BRIEFLY why (example: STEM Field Experiences will be provided including travel and admission. Will be aligned to specific grade level curriculum)</w:t>
      </w:r>
    </w:p>
    <w:p w14:paraId="4C42B6E4" w14:textId="77777777" w:rsidR="00E77370" w:rsidRDefault="00E77370">
      <w:pPr>
        <w:rPr>
          <w:rFonts w:asciiTheme="majorHAnsi" w:hAnsiTheme="majorHAnsi" w:cstheme="majorHAnsi"/>
          <w:sz w:val="22"/>
          <w:szCs w:val="22"/>
        </w:rPr>
      </w:pPr>
      <w:r>
        <w:rPr>
          <w:rFonts w:asciiTheme="majorHAnsi" w:hAnsiTheme="majorHAnsi" w:cstheme="majorHAnsi"/>
          <w:sz w:val="22"/>
          <w:szCs w:val="22"/>
        </w:rPr>
        <w:br w:type="page"/>
      </w:r>
    </w:p>
    <w:p w14:paraId="19215FEE" w14:textId="5DDBE8FE" w:rsidR="006253E9" w:rsidRPr="00F17E97" w:rsidRDefault="00E77370" w:rsidP="006253E9">
      <w:pPr>
        <w:rPr>
          <w:rFonts w:asciiTheme="majorHAnsi" w:hAnsiTheme="majorHAnsi" w:cstheme="majorHAnsi"/>
          <w:sz w:val="22"/>
          <w:szCs w:val="22"/>
        </w:rPr>
      </w:pPr>
      <w:r>
        <w:rPr>
          <w:rFonts w:asciiTheme="majorHAnsi" w:hAnsiTheme="majorHAnsi" w:cstheme="majorHAnsi"/>
          <w:sz w:val="22"/>
          <w:szCs w:val="22"/>
        </w:rPr>
        <w:t xml:space="preserve">UPCOMING YEAR PLAN </w:t>
      </w:r>
      <w:r w:rsidR="006253E9" w:rsidRPr="00F17E97">
        <w:rPr>
          <w:rFonts w:asciiTheme="majorHAnsi" w:hAnsiTheme="majorHAnsi" w:cstheme="majorHAnsi"/>
          <w:sz w:val="22"/>
          <w:szCs w:val="22"/>
        </w:rPr>
        <w:t xml:space="preserve">Example – ASHMAN ELEMENTARY </w:t>
      </w:r>
    </w:p>
    <w:p w14:paraId="4931A946"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Goal</w:t>
      </w:r>
    </w:p>
    <w:p w14:paraId="1137BB00" w14:textId="34289135" w:rsidR="006253E9" w:rsidRPr="00F17E97" w:rsidRDefault="00F17E97" w:rsidP="006253E9">
      <w:pPr>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2019-20</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006253E9" w:rsidRPr="006253E9">
        <w:rPr>
          <w:rFonts w:asciiTheme="majorHAnsi" w:eastAsia="Times New Roman" w:hAnsiTheme="majorHAnsi" w:cstheme="majorHAnsi"/>
          <w:sz w:val="22"/>
          <w:szCs w:val="22"/>
        </w:rPr>
        <w:t xml:space="preserve">The Ashman Elementary goal is to ensure that we meet the needs of all students in Reading, Language Arts through a quality instructional model. Instructional Assistants will provide the support needed to focus on targeted instruction to help all students to either show adequate growth or show proficiency based on spring DIBELS data. Instructional Assistants will work with teachers to assist </w:t>
      </w:r>
      <w:r w:rsidR="006253E9" w:rsidRPr="006253E9">
        <w:rPr>
          <w:rFonts w:asciiTheme="majorHAnsi" w:eastAsia="Times New Roman" w:hAnsiTheme="majorHAnsi" w:cstheme="majorHAnsi"/>
          <w:sz w:val="22"/>
          <w:szCs w:val="22"/>
        </w:rPr>
        <w:lastRenderedPageBreak/>
        <w:t>with differentiated instruction using systems for prevention, intervention and accelerated learning to address individual student learning styles needs. They will also complete weekly progress monitoring using DIBELS for at risk students.</w:t>
      </w:r>
    </w:p>
    <w:p w14:paraId="13575FE5" w14:textId="1A068C2A" w:rsidR="00F17E97" w:rsidRPr="00F17E97" w:rsidRDefault="00F17E97" w:rsidP="006253E9">
      <w:pPr>
        <w:spacing w:after="0" w:line="240" w:lineRule="auto"/>
        <w:textAlignment w:val="baseline"/>
        <w:rPr>
          <w:rFonts w:asciiTheme="majorHAnsi" w:eastAsia="Times New Roman" w:hAnsiTheme="majorHAnsi" w:cstheme="majorHAnsi"/>
          <w:sz w:val="22"/>
          <w:szCs w:val="22"/>
        </w:rPr>
      </w:pPr>
    </w:p>
    <w:p w14:paraId="3633E2E2" w14:textId="6786CFDF" w:rsidR="00F17E97" w:rsidRPr="006253E9" w:rsidRDefault="00F17E97" w:rsidP="00F17E97">
      <w:pPr>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2020-21</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Pr="006253E9">
        <w:rPr>
          <w:rFonts w:asciiTheme="majorHAnsi" w:eastAsia="Times New Roman" w:hAnsiTheme="majorHAnsi" w:cstheme="majorHAnsi"/>
          <w:sz w:val="22"/>
          <w:szCs w:val="22"/>
        </w:rPr>
        <w:t xml:space="preserve">Our goal is to have 80% of Ashman K-2 students on grade level </w:t>
      </w:r>
      <w:r w:rsidRPr="00F17E97">
        <w:rPr>
          <w:rFonts w:asciiTheme="majorHAnsi" w:eastAsia="Times New Roman" w:hAnsiTheme="majorHAnsi" w:cstheme="majorHAnsi"/>
          <w:sz w:val="22"/>
          <w:szCs w:val="22"/>
        </w:rPr>
        <w:t xml:space="preserve">in reading and math </w:t>
      </w:r>
      <w:r w:rsidRPr="006253E9">
        <w:rPr>
          <w:rFonts w:asciiTheme="majorHAnsi" w:eastAsia="Times New Roman" w:hAnsiTheme="majorHAnsi" w:cstheme="majorHAnsi"/>
          <w:sz w:val="22"/>
          <w:szCs w:val="22"/>
        </w:rPr>
        <w:t>at the end of the school year.</w:t>
      </w:r>
    </w:p>
    <w:p w14:paraId="083BF50A" w14:textId="7F93DB27" w:rsidR="00F17E97" w:rsidRPr="006253E9" w:rsidRDefault="00F17E97" w:rsidP="006253E9">
      <w:pPr>
        <w:spacing w:after="0" w:line="240" w:lineRule="auto"/>
        <w:textAlignment w:val="baseline"/>
        <w:rPr>
          <w:rFonts w:asciiTheme="majorHAnsi" w:eastAsia="Times New Roman" w:hAnsiTheme="majorHAnsi" w:cstheme="majorHAnsi"/>
          <w:sz w:val="22"/>
          <w:szCs w:val="22"/>
        </w:rPr>
      </w:pPr>
    </w:p>
    <w:p w14:paraId="4E0678D5"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Measurements</w:t>
      </w:r>
    </w:p>
    <w:p w14:paraId="69565B58" w14:textId="66B8DAC0" w:rsidR="006253E9" w:rsidRPr="006253E9" w:rsidRDefault="00F17E97" w:rsidP="0062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2019-20</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006253E9" w:rsidRPr="006253E9">
        <w:rPr>
          <w:rFonts w:asciiTheme="majorHAnsi" w:eastAsia="Times New Roman" w:hAnsiTheme="majorHAnsi" w:cstheme="majorHAnsi"/>
          <w:sz w:val="22"/>
          <w:szCs w:val="22"/>
        </w:rPr>
        <w:t xml:space="preserve">The following assessments will be used to assess student achievement throughout the school year: Envision Math, </w:t>
      </w:r>
      <w:proofErr w:type="spellStart"/>
      <w:r w:rsidR="006253E9" w:rsidRPr="006253E9">
        <w:rPr>
          <w:rFonts w:asciiTheme="majorHAnsi" w:eastAsia="Times New Roman" w:hAnsiTheme="majorHAnsi" w:cstheme="majorHAnsi"/>
          <w:sz w:val="22"/>
          <w:szCs w:val="22"/>
        </w:rPr>
        <w:t>iReady</w:t>
      </w:r>
      <w:proofErr w:type="spellEnd"/>
      <w:r w:rsidR="006253E9" w:rsidRPr="006253E9">
        <w:rPr>
          <w:rFonts w:asciiTheme="majorHAnsi" w:eastAsia="Times New Roman" w:hAnsiTheme="majorHAnsi" w:cstheme="majorHAnsi"/>
          <w:sz w:val="22"/>
          <w:szCs w:val="22"/>
        </w:rPr>
        <w:t xml:space="preserve"> reading/Math and DIBELS will be used as determine if students are reaching proficiency goals. All students regardless of current performance levels, will achieve a minimum of one year's academic growth in reading and math.</w:t>
      </w:r>
    </w:p>
    <w:p w14:paraId="1FA14F55" w14:textId="77777777" w:rsidR="007902AC" w:rsidRPr="00F17E97" w:rsidRDefault="007902AC" w:rsidP="006253E9">
      <w:pPr>
        <w:ind w:firstLine="720"/>
        <w:rPr>
          <w:rFonts w:asciiTheme="majorHAnsi" w:hAnsiTheme="majorHAnsi" w:cstheme="majorHAnsi"/>
          <w:sz w:val="22"/>
          <w:szCs w:val="22"/>
        </w:rPr>
      </w:pPr>
    </w:p>
    <w:p w14:paraId="71ADA9FB" w14:textId="68C9C58F" w:rsidR="00F17E97" w:rsidRPr="00F17E97" w:rsidRDefault="006253E9" w:rsidP="00F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hAnsiTheme="majorHAnsi" w:cstheme="majorHAnsi"/>
          <w:sz w:val="22"/>
          <w:szCs w:val="22"/>
        </w:rPr>
        <w:t xml:space="preserve">2020-21 </w:t>
      </w:r>
      <w:r w:rsidR="00F17E97" w:rsidRPr="00F17E97">
        <w:rPr>
          <w:rFonts w:asciiTheme="majorHAnsi" w:hAnsiTheme="majorHAnsi" w:cstheme="majorHAnsi"/>
          <w:sz w:val="22"/>
          <w:szCs w:val="22"/>
        </w:rPr>
        <w:tab/>
      </w:r>
      <w:r w:rsidR="00F17E97" w:rsidRPr="00F17E97">
        <w:rPr>
          <w:rFonts w:asciiTheme="majorHAnsi" w:hAnsiTheme="majorHAnsi" w:cstheme="majorHAnsi"/>
          <w:sz w:val="22"/>
          <w:szCs w:val="22"/>
        </w:rPr>
        <w:tab/>
      </w:r>
      <w:r w:rsidR="00F17E97" w:rsidRPr="006253E9">
        <w:rPr>
          <w:rFonts w:asciiTheme="majorHAnsi" w:eastAsia="Times New Roman" w:hAnsiTheme="majorHAnsi" w:cstheme="majorHAnsi"/>
          <w:sz w:val="22"/>
          <w:szCs w:val="22"/>
        </w:rPr>
        <w:t>DIBELS Assessment</w:t>
      </w:r>
    </w:p>
    <w:p w14:paraId="2E5EF2E1" w14:textId="579769A5" w:rsidR="00F17E97" w:rsidRPr="00F17E97" w:rsidRDefault="00F17E97" w:rsidP="00F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proofErr w:type="spellStart"/>
      <w:r w:rsidRPr="006253E9">
        <w:rPr>
          <w:rFonts w:asciiTheme="majorHAnsi" w:eastAsia="Times New Roman" w:hAnsiTheme="majorHAnsi" w:cstheme="majorHAnsi"/>
          <w:sz w:val="22"/>
          <w:szCs w:val="22"/>
        </w:rPr>
        <w:t>iReady</w:t>
      </w:r>
      <w:proofErr w:type="spellEnd"/>
      <w:r w:rsidRPr="006253E9">
        <w:rPr>
          <w:rFonts w:asciiTheme="majorHAnsi" w:eastAsia="Times New Roman" w:hAnsiTheme="majorHAnsi" w:cstheme="majorHAnsi"/>
          <w:sz w:val="22"/>
          <w:szCs w:val="22"/>
        </w:rPr>
        <w:t xml:space="preserve"> Assessment</w:t>
      </w:r>
    </w:p>
    <w:p w14:paraId="45E1FD6A" w14:textId="0B985C69" w:rsidR="006253E9" w:rsidRPr="00F17E97" w:rsidRDefault="006253E9" w:rsidP="00F17E97">
      <w:pPr>
        <w:rPr>
          <w:rFonts w:asciiTheme="majorHAnsi" w:hAnsiTheme="majorHAnsi" w:cstheme="majorHAnsi"/>
          <w:sz w:val="22"/>
          <w:szCs w:val="22"/>
        </w:rPr>
      </w:pPr>
    </w:p>
    <w:p w14:paraId="7B734B37"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Action Plan Steps</w:t>
      </w:r>
    </w:p>
    <w:p w14:paraId="7F8FA86E" w14:textId="3410B25B" w:rsidR="006253E9" w:rsidRPr="006253E9" w:rsidRDefault="008F4C61" w:rsidP="0062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i/>
          <w:iCs/>
          <w:sz w:val="22"/>
          <w:szCs w:val="22"/>
        </w:rPr>
      </w:pPr>
      <w:r w:rsidRPr="00F17E97">
        <w:rPr>
          <w:rFonts w:asciiTheme="majorHAnsi" w:eastAsia="Times New Roman" w:hAnsiTheme="majorHAnsi" w:cstheme="majorHAnsi"/>
          <w:i/>
          <w:iCs/>
          <w:sz w:val="22"/>
          <w:szCs w:val="22"/>
        </w:rPr>
        <w:t xml:space="preserve">Can be a bullet list – briefly explain WHAT and WHY for any expenditure needed to implement the plan – make sure all action plan information is also in the expenditure list </w:t>
      </w:r>
    </w:p>
    <w:p w14:paraId="4C9ECA9D" w14:textId="77777777" w:rsidR="006253E9" w:rsidRPr="00F17E97" w:rsidRDefault="006253E9" w:rsidP="006253E9">
      <w:pPr>
        <w:ind w:firstLine="720"/>
        <w:rPr>
          <w:rFonts w:asciiTheme="majorHAnsi" w:hAnsiTheme="majorHAnsi" w:cstheme="majorHAnsi"/>
          <w:i/>
          <w:iCs/>
          <w:sz w:val="22"/>
          <w:szCs w:val="22"/>
        </w:rPr>
      </w:pPr>
    </w:p>
    <w:p w14:paraId="09B0F6B1" w14:textId="77777777" w:rsidR="006253E9" w:rsidRPr="00F17E97" w:rsidRDefault="006253E9" w:rsidP="006253E9">
      <w:pPr>
        <w:pStyle w:val="ListParagraph"/>
        <w:ind w:left="2880"/>
        <w:rPr>
          <w:rFonts w:asciiTheme="majorHAnsi" w:hAnsiTheme="majorHAnsi" w:cstheme="majorHAnsi"/>
          <w:sz w:val="22"/>
          <w:szCs w:val="22"/>
        </w:rPr>
      </w:pPr>
    </w:p>
    <w:p w14:paraId="3104A3F1" w14:textId="5AA41FBB" w:rsidR="0038335D" w:rsidRPr="00F17E97" w:rsidRDefault="00AA4C7D" w:rsidP="0038335D">
      <w:pPr>
        <w:rPr>
          <w:rFonts w:asciiTheme="majorHAnsi" w:hAnsiTheme="majorHAnsi" w:cstheme="majorHAnsi"/>
          <w:sz w:val="22"/>
          <w:szCs w:val="22"/>
        </w:rPr>
      </w:pPr>
      <w:r w:rsidRPr="00F17E97">
        <w:rPr>
          <w:rFonts w:asciiTheme="majorHAnsi" w:hAnsiTheme="majorHAnsi" w:cstheme="majorHAnsi"/>
          <w:sz w:val="22"/>
          <w:szCs w:val="22"/>
        </w:rPr>
        <w:t>SIGNATURE PAGE</w:t>
      </w:r>
    </w:p>
    <w:p w14:paraId="6562410B" w14:textId="15C4F3CB" w:rsidR="00AA4C7D" w:rsidRPr="00F17E97" w:rsidRDefault="00AA4C7D" w:rsidP="008F4C61">
      <w:pPr>
        <w:rPr>
          <w:rFonts w:asciiTheme="majorHAnsi" w:hAnsiTheme="majorHAnsi" w:cstheme="majorHAnsi"/>
          <w:sz w:val="22"/>
          <w:szCs w:val="22"/>
        </w:rPr>
      </w:pPr>
      <w:r w:rsidRPr="00F17E97">
        <w:rPr>
          <w:rFonts w:asciiTheme="majorHAnsi" w:hAnsiTheme="majorHAnsi" w:cstheme="majorHAnsi"/>
          <w:sz w:val="22"/>
          <w:szCs w:val="22"/>
        </w:rPr>
        <w:tab/>
        <w:t xml:space="preserve">R277-477-3 (9)(a) </w:t>
      </w:r>
      <w:r w:rsidRPr="00F17E97">
        <w:rPr>
          <w:rFonts w:asciiTheme="majorHAnsi" w:hAnsiTheme="majorHAnsi" w:cstheme="majorHAnsi"/>
          <w:i/>
          <w:iCs/>
          <w:sz w:val="22"/>
          <w:szCs w:val="22"/>
        </w:rPr>
        <w:t>The principal of a school shall ensure that a council member has an opportunity to provide a signature indicating the member’s involvement in implementing the current School LAND Trust plan and developing the school plan for the upcoming year.</w:t>
      </w:r>
    </w:p>
    <w:p w14:paraId="0BF54629" w14:textId="77777777" w:rsidR="00AA4C7D" w:rsidRPr="00F17E97" w:rsidRDefault="00AA4C7D" w:rsidP="00AA4C7D">
      <w:pPr>
        <w:ind w:firstLine="720"/>
        <w:rPr>
          <w:rFonts w:asciiTheme="majorHAnsi" w:hAnsiTheme="majorHAnsi" w:cstheme="majorHAnsi"/>
          <w:sz w:val="22"/>
          <w:szCs w:val="22"/>
        </w:rPr>
      </w:pPr>
      <w:r w:rsidRPr="00F17E97">
        <w:rPr>
          <w:rFonts w:asciiTheme="majorHAnsi" w:hAnsiTheme="majorHAnsi" w:cstheme="majorHAnsi"/>
          <w:sz w:val="22"/>
          <w:szCs w:val="22"/>
        </w:rPr>
        <w:t>TO ENSURE SUCCESS – Either:</w:t>
      </w:r>
    </w:p>
    <w:p w14:paraId="1601BDF0" w14:textId="0BCD1DB0"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Print form, have form signed at the meeting where the plan is approved, and upload the form on SchoolLANDTrust.org   OR</w:t>
      </w:r>
    </w:p>
    <w:p w14:paraId="56F898E4" w14:textId="0B72637D"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Click SEND EMAILS directly before the meeting where the plan is approved and remind council members to respond during or directly after the meeting</w:t>
      </w:r>
    </w:p>
    <w:p w14:paraId="6E0E8409" w14:textId="77777777" w:rsidR="00A16645" w:rsidRPr="00F17E97" w:rsidRDefault="00A16645" w:rsidP="00AA4C7D">
      <w:pPr>
        <w:ind w:left="720" w:firstLine="720"/>
        <w:rPr>
          <w:rFonts w:asciiTheme="majorHAnsi" w:hAnsiTheme="majorHAnsi" w:cstheme="majorHAnsi"/>
          <w:sz w:val="22"/>
          <w:szCs w:val="22"/>
        </w:rPr>
      </w:pPr>
    </w:p>
    <w:p w14:paraId="3E5F6417" w14:textId="3FCE7295" w:rsidR="00AA4C7D" w:rsidRPr="00F17E97" w:rsidRDefault="00A16645"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If you do both, data collected prior will be deleted</w:t>
      </w:r>
    </w:p>
    <w:p w14:paraId="59B735BA" w14:textId="6630DA0C"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 xml:space="preserve">80% </w:t>
      </w:r>
      <w:r w:rsidR="00A16645" w:rsidRPr="00F17E97">
        <w:rPr>
          <w:rFonts w:asciiTheme="majorHAnsi" w:hAnsiTheme="majorHAnsi" w:cstheme="majorHAnsi"/>
          <w:sz w:val="22"/>
          <w:szCs w:val="22"/>
        </w:rPr>
        <w:t xml:space="preserve">response required </w:t>
      </w:r>
      <w:r w:rsidRPr="00F17E97">
        <w:rPr>
          <w:rFonts w:asciiTheme="majorHAnsi" w:hAnsiTheme="majorHAnsi" w:cstheme="majorHAnsi"/>
          <w:sz w:val="22"/>
          <w:szCs w:val="22"/>
        </w:rPr>
        <w:t>to be completed</w:t>
      </w:r>
    </w:p>
    <w:p w14:paraId="7B29F485" w14:textId="13967D51" w:rsidR="00A16645" w:rsidRPr="00F17E97" w:rsidRDefault="00A16645" w:rsidP="00AA4C7D">
      <w:pPr>
        <w:ind w:left="720" w:firstLine="720"/>
        <w:rPr>
          <w:rFonts w:asciiTheme="majorHAnsi" w:hAnsiTheme="majorHAnsi" w:cstheme="majorHAnsi"/>
          <w:sz w:val="22"/>
          <w:szCs w:val="22"/>
        </w:rPr>
      </w:pPr>
    </w:p>
    <w:p w14:paraId="0F524E97" w14:textId="0CA33B3D" w:rsidR="00A16645" w:rsidRPr="00F17E97" w:rsidRDefault="00A16645" w:rsidP="00A16645">
      <w:pPr>
        <w:rPr>
          <w:rFonts w:asciiTheme="majorHAnsi" w:hAnsiTheme="majorHAnsi" w:cstheme="majorHAnsi"/>
          <w:sz w:val="22"/>
          <w:szCs w:val="22"/>
        </w:rPr>
      </w:pPr>
      <w:r w:rsidRPr="00F17E97">
        <w:rPr>
          <w:rFonts w:asciiTheme="majorHAnsi" w:hAnsiTheme="majorHAnsi" w:cstheme="majorHAnsi"/>
          <w:sz w:val="22"/>
          <w:szCs w:val="22"/>
        </w:rPr>
        <w:t>SPRING COMPLIANCE CONCERNS:</w:t>
      </w:r>
    </w:p>
    <w:p w14:paraId="6D243D0B" w14:textId="73138144"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lastRenderedPageBreak/>
        <w:t xml:space="preserve">Carryover greater than 10% of distribution </w:t>
      </w:r>
    </w:p>
    <w:p w14:paraId="4E5302BE" w14:textId="78041C88"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 xml:space="preserve">Contact </w:t>
      </w:r>
      <w:r w:rsidR="001A657A">
        <w:rPr>
          <w:rFonts w:asciiTheme="majorHAnsi" w:hAnsiTheme="majorHAnsi" w:cstheme="majorHAnsi"/>
          <w:sz w:val="22"/>
          <w:szCs w:val="22"/>
        </w:rPr>
        <w:t>business administrator</w:t>
      </w:r>
      <w:r w:rsidRPr="00F17E97">
        <w:rPr>
          <w:rFonts w:asciiTheme="majorHAnsi" w:hAnsiTheme="majorHAnsi" w:cstheme="majorHAnsi"/>
          <w:sz w:val="22"/>
          <w:szCs w:val="22"/>
        </w:rPr>
        <w:t xml:space="preserve"> to track</w:t>
      </w:r>
    </w:p>
    <w:p w14:paraId="6984F02B" w14:textId="42D6E24C"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Adjust spending/amend plan as needed</w:t>
      </w:r>
    </w:p>
    <w:p w14:paraId="48B44E9B" w14:textId="0383E81A" w:rsidR="00A16645"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DUE DATE</w:t>
      </w:r>
      <w:r w:rsidR="001A657A">
        <w:rPr>
          <w:rFonts w:asciiTheme="majorHAnsi" w:hAnsiTheme="majorHAnsi" w:cstheme="majorHAnsi"/>
          <w:sz w:val="22"/>
          <w:szCs w:val="22"/>
        </w:rPr>
        <w:t xml:space="preserve"> – APRIL 1</w:t>
      </w:r>
      <w:r w:rsidR="001A657A" w:rsidRPr="001A657A">
        <w:rPr>
          <w:rFonts w:asciiTheme="majorHAnsi" w:hAnsiTheme="majorHAnsi" w:cstheme="majorHAnsi"/>
          <w:sz w:val="22"/>
          <w:szCs w:val="22"/>
          <w:vertAlign w:val="superscript"/>
        </w:rPr>
        <w:t>ST</w:t>
      </w:r>
    </w:p>
    <w:p w14:paraId="432D2ECF" w14:textId="0BC58392" w:rsidR="00A16645" w:rsidRPr="00F17E97" w:rsidRDefault="00A16645" w:rsidP="00A16645">
      <w:pPr>
        <w:pStyle w:val="ListParagraph"/>
        <w:numPr>
          <w:ilvl w:val="2"/>
          <w:numId w:val="9"/>
        </w:numPr>
        <w:rPr>
          <w:rFonts w:asciiTheme="majorHAnsi" w:hAnsiTheme="majorHAnsi" w:cstheme="majorHAnsi"/>
          <w:sz w:val="22"/>
          <w:szCs w:val="22"/>
        </w:rPr>
      </w:pPr>
      <w:r w:rsidRPr="00F17E97">
        <w:rPr>
          <w:rFonts w:asciiTheme="majorHAnsi" w:hAnsiTheme="majorHAnsi" w:cstheme="majorHAnsi"/>
          <w:sz w:val="22"/>
          <w:szCs w:val="22"/>
        </w:rPr>
        <w:t xml:space="preserve">Reviewed and approved by </w:t>
      </w:r>
      <w:r w:rsidR="001A657A">
        <w:rPr>
          <w:rFonts w:asciiTheme="majorHAnsi" w:hAnsiTheme="majorHAnsi" w:cstheme="majorHAnsi"/>
          <w:sz w:val="22"/>
          <w:szCs w:val="22"/>
        </w:rPr>
        <w:t>governing</w:t>
      </w:r>
      <w:r w:rsidRPr="00F17E97">
        <w:rPr>
          <w:rFonts w:asciiTheme="majorHAnsi" w:hAnsiTheme="majorHAnsi" w:cstheme="majorHAnsi"/>
          <w:sz w:val="22"/>
          <w:szCs w:val="22"/>
        </w:rPr>
        <w:t xml:space="preserve"> board</w:t>
      </w:r>
    </w:p>
    <w:p w14:paraId="35F7B2B9" w14:textId="0CD92CBC" w:rsidR="00A16645" w:rsidRPr="00F17E97" w:rsidRDefault="00247983" w:rsidP="00A16645">
      <w:pPr>
        <w:pStyle w:val="ListParagraph"/>
        <w:numPr>
          <w:ilvl w:val="2"/>
          <w:numId w:val="9"/>
        </w:numPr>
        <w:rPr>
          <w:rFonts w:asciiTheme="majorHAnsi" w:hAnsiTheme="majorHAnsi" w:cstheme="majorHAnsi"/>
          <w:sz w:val="22"/>
          <w:szCs w:val="22"/>
        </w:rPr>
      </w:pPr>
      <w:r>
        <w:rPr>
          <w:rFonts w:asciiTheme="majorHAnsi" w:hAnsiTheme="majorHAnsi" w:cstheme="majorHAnsi"/>
          <w:sz w:val="22"/>
          <w:szCs w:val="22"/>
        </w:rPr>
        <w:t>Review by</w:t>
      </w:r>
      <w:r w:rsidR="001A657A">
        <w:rPr>
          <w:rFonts w:asciiTheme="majorHAnsi" w:hAnsiTheme="majorHAnsi" w:cstheme="majorHAnsi"/>
          <w:sz w:val="22"/>
          <w:szCs w:val="22"/>
        </w:rPr>
        <w:t xml:space="preserve"> authorizer </w:t>
      </w:r>
      <w:r>
        <w:rPr>
          <w:rFonts w:asciiTheme="majorHAnsi" w:hAnsiTheme="majorHAnsi" w:cstheme="majorHAnsi"/>
          <w:sz w:val="22"/>
          <w:szCs w:val="22"/>
        </w:rPr>
        <w:t>and/</w:t>
      </w:r>
      <w:r w:rsidR="001A657A">
        <w:rPr>
          <w:rFonts w:asciiTheme="majorHAnsi" w:hAnsiTheme="majorHAnsi" w:cstheme="majorHAnsi"/>
          <w:sz w:val="22"/>
          <w:szCs w:val="22"/>
        </w:rPr>
        <w:t>or USBE staff (SCSB</w:t>
      </w:r>
      <w:r>
        <w:rPr>
          <w:rFonts w:asciiTheme="majorHAnsi" w:hAnsiTheme="majorHAnsi" w:cstheme="majorHAnsi"/>
          <w:sz w:val="22"/>
          <w:szCs w:val="22"/>
        </w:rPr>
        <w:t xml:space="preserve"> designee</w:t>
      </w:r>
      <w:r w:rsidR="001A657A">
        <w:rPr>
          <w:rFonts w:asciiTheme="majorHAnsi" w:hAnsiTheme="majorHAnsi" w:cstheme="majorHAnsi"/>
          <w:sz w:val="22"/>
          <w:szCs w:val="22"/>
        </w:rPr>
        <w:t>) coordinated by Karen after April 1</w:t>
      </w:r>
    </w:p>
    <w:p w14:paraId="154F1B58" w14:textId="5C69D145"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Additional time constraints this year</w:t>
      </w:r>
    </w:p>
    <w:p w14:paraId="628E3C06" w14:textId="22E95E23"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Signature Page</w:t>
      </w:r>
      <w:r w:rsidR="00993F6D" w:rsidRPr="00F17E97">
        <w:rPr>
          <w:rFonts w:asciiTheme="majorHAnsi" w:hAnsiTheme="majorHAnsi" w:cstheme="majorHAnsi"/>
          <w:sz w:val="22"/>
          <w:szCs w:val="22"/>
        </w:rPr>
        <w:t xml:space="preserve"> ready to review with plan</w:t>
      </w:r>
    </w:p>
    <w:p w14:paraId="09F4FBB0" w14:textId="77777777" w:rsidR="00247983" w:rsidRDefault="00A16645" w:rsidP="00B85A18">
      <w:pPr>
        <w:pStyle w:val="ListParagraph"/>
        <w:numPr>
          <w:ilvl w:val="0"/>
          <w:numId w:val="9"/>
        </w:numPr>
        <w:rPr>
          <w:rFonts w:asciiTheme="majorHAnsi" w:hAnsiTheme="majorHAnsi" w:cstheme="majorHAnsi"/>
          <w:sz w:val="22"/>
          <w:szCs w:val="22"/>
        </w:rPr>
      </w:pPr>
      <w:r w:rsidRPr="00247983">
        <w:rPr>
          <w:rFonts w:asciiTheme="majorHAnsi" w:hAnsiTheme="majorHAnsi" w:cstheme="majorHAnsi"/>
          <w:sz w:val="22"/>
          <w:szCs w:val="22"/>
        </w:rPr>
        <w:t>Fall – SCHOOL WEBSITE</w:t>
      </w:r>
      <w:r w:rsidR="00993F6D" w:rsidRPr="00247983">
        <w:rPr>
          <w:rFonts w:asciiTheme="majorHAnsi" w:hAnsiTheme="majorHAnsi" w:cstheme="majorHAnsi"/>
          <w:sz w:val="22"/>
          <w:szCs w:val="22"/>
        </w:rPr>
        <w:t xml:space="preserve"> (more training to come)</w:t>
      </w:r>
      <w:r w:rsidR="00DA5A99" w:rsidRPr="00247983">
        <w:rPr>
          <w:rFonts w:asciiTheme="majorHAnsi" w:hAnsiTheme="majorHAnsi" w:cstheme="majorHAnsi"/>
          <w:sz w:val="22"/>
          <w:szCs w:val="22"/>
        </w:rPr>
        <w:t xml:space="preserve"> - </w:t>
      </w:r>
      <w:hyperlink r:id="rId8" w:history="1">
        <w:r w:rsidR="00247983" w:rsidRPr="00247983">
          <w:rPr>
            <w:rStyle w:val="Hyperlink"/>
            <w:rFonts w:asciiTheme="majorHAnsi" w:hAnsiTheme="majorHAnsi" w:cstheme="majorHAnsi"/>
            <w:sz w:val="22"/>
            <w:szCs w:val="22"/>
          </w:rPr>
          <w:t>https://site.utah.gov/slt/wp-content/uploads/sites/32/2020/02/School-Website-Information-for-charters-2-20-ADA-Compliant-1.pdf</w:t>
        </w:r>
      </w:hyperlink>
    </w:p>
    <w:p w14:paraId="13314AC7" w14:textId="058CE9E0" w:rsidR="00993F6D" w:rsidRPr="00247983" w:rsidRDefault="00993F6D" w:rsidP="00B85A18">
      <w:pPr>
        <w:pStyle w:val="ListParagraph"/>
        <w:numPr>
          <w:ilvl w:val="0"/>
          <w:numId w:val="9"/>
        </w:numPr>
        <w:rPr>
          <w:rFonts w:asciiTheme="majorHAnsi" w:hAnsiTheme="majorHAnsi" w:cstheme="majorHAnsi"/>
          <w:sz w:val="22"/>
          <w:szCs w:val="22"/>
        </w:rPr>
      </w:pPr>
      <w:r w:rsidRPr="00247983">
        <w:rPr>
          <w:rFonts w:asciiTheme="majorHAnsi" w:hAnsiTheme="majorHAnsi" w:cstheme="majorHAnsi"/>
          <w:sz w:val="22"/>
          <w:szCs w:val="22"/>
        </w:rPr>
        <w:t xml:space="preserve">SCHOOL WEBSITE TEMPLATE - </w:t>
      </w:r>
      <w:hyperlink r:id="rId9" w:history="1">
        <w:r w:rsidRPr="00247983">
          <w:rPr>
            <w:rStyle w:val="Hyperlink"/>
            <w:rFonts w:asciiTheme="majorHAnsi" w:hAnsiTheme="majorHAnsi" w:cstheme="majorHAnsi"/>
            <w:sz w:val="22"/>
            <w:szCs w:val="22"/>
          </w:rPr>
          <w:t>https://sites.google.com/view/sedc-communitycounciltemplate/home</w:t>
        </w:r>
      </w:hyperlink>
      <w:r w:rsidRPr="00247983">
        <w:rPr>
          <w:rFonts w:asciiTheme="majorHAnsi" w:hAnsiTheme="majorHAnsi" w:cstheme="majorHAnsi"/>
          <w:sz w:val="22"/>
          <w:szCs w:val="22"/>
        </w:rPr>
        <w:t xml:space="preserve"> (thanks, Joe B. Wright at the SEDC!)</w:t>
      </w:r>
    </w:p>
    <w:p w14:paraId="34C5228B" w14:textId="4FA45BE6" w:rsidR="00993F6D" w:rsidRPr="00F17E97" w:rsidRDefault="00993F6D" w:rsidP="00993F6D">
      <w:pPr>
        <w:pStyle w:val="ListParagraph"/>
        <w:ind w:left="1440"/>
        <w:rPr>
          <w:rFonts w:asciiTheme="majorHAnsi" w:hAnsiTheme="majorHAnsi" w:cstheme="majorHAnsi"/>
          <w:sz w:val="22"/>
          <w:szCs w:val="22"/>
        </w:rPr>
      </w:pPr>
      <w:r w:rsidRPr="00F17E97">
        <w:rPr>
          <w:rFonts w:asciiTheme="majorHAnsi" w:hAnsiTheme="majorHAnsi" w:cstheme="majorHAnsi"/>
          <w:sz w:val="22"/>
          <w:szCs w:val="22"/>
        </w:rPr>
        <w:t>RULES OF ORDER and PROCEDURE TEMPLATE</w:t>
      </w:r>
    </w:p>
    <w:p w14:paraId="761CD1D0" w14:textId="77777777" w:rsidR="00993F6D" w:rsidRPr="00F17E97" w:rsidRDefault="00993F6D" w:rsidP="00993F6D">
      <w:pPr>
        <w:pStyle w:val="ListParagraph"/>
        <w:ind w:left="1440"/>
        <w:rPr>
          <w:rFonts w:asciiTheme="majorHAnsi" w:hAnsiTheme="majorHAnsi" w:cstheme="majorHAnsi"/>
          <w:sz w:val="22"/>
          <w:szCs w:val="22"/>
        </w:rPr>
      </w:pPr>
    </w:p>
    <w:p w14:paraId="4D4B0BE4" w14:textId="73A4F19B"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 xml:space="preserve">Break for survey: </w:t>
      </w:r>
    </w:p>
    <w:p w14:paraId="435337FB" w14:textId="6C4E47BB" w:rsidR="00993F6D" w:rsidRDefault="00DA5A99" w:rsidP="00993F6D">
      <w:pPr>
        <w:rPr>
          <w:rFonts w:asciiTheme="majorHAnsi" w:hAnsiTheme="majorHAnsi" w:cstheme="majorHAnsi"/>
          <w:sz w:val="22"/>
          <w:szCs w:val="22"/>
        </w:rPr>
      </w:pPr>
      <w:hyperlink r:id="rId10" w:history="1">
        <w:r w:rsidRPr="0084373A">
          <w:rPr>
            <w:rStyle w:val="Hyperlink"/>
            <w:rFonts w:asciiTheme="majorHAnsi" w:hAnsiTheme="majorHAnsi" w:cstheme="majorHAnsi"/>
            <w:sz w:val="22"/>
            <w:szCs w:val="22"/>
          </w:rPr>
          <w:t>https://www.surveymonkey.com/r/KZRV8VJ</w:t>
        </w:r>
      </w:hyperlink>
    </w:p>
    <w:p w14:paraId="26A3503C" w14:textId="77777777" w:rsidR="00DA5A99" w:rsidRPr="00F17E97" w:rsidRDefault="00DA5A99" w:rsidP="00993F6D">
      <w:pPr>
        <w:rPr>
          <w:rFonts w:asciiTheme="majorHAnsi" w:hAnsiTheme="majorHAnsi" w:cstheme="majorHAnsi"/>
          <w:sz w:val="22"/>
          <w:szCs w:val="22"/>
        </w:rPr>
      </w:pPr>
    </w:p>
    <w:p w14:paraId="3DD4CF20" w14:textId="0A06CD75" w:rsidR="008F4C61" w:rsidRPr="00F17E97" w:rsidRDefault="008F4C61" w:rsidP="00993F6D">
      <w:pPr>
        <w:rPr>
          <w:rFonts w:asciiTheme="majorHAnsi" w:hAnsiTheme="majorHAnsi" w:cstheme="majorHAnsi"/>
          <w:sz w:val="22"/>
          <w:szCs w:val="22"/>
        </w:rPr>
      </w:pPr>
      <w:r w:rsidRPr="00F17E97">
        <w:rPr>
          <w:rFonts w:asciiTheme="majorHAnsi" w:hAnsiTheme="majorHAnsi" w:cstheme="majorHAnsi"/>
          <w:sz w:val="22"/>
          <w:szCs w:val="22"/>
        </w:rPr>
        <w:t>OTHER RESOURCES:</w:t>
      </w:r>
    </w:p>
    <w:p w14:paraId="44ADDCB5" w14:textId="6D02BC6E"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PROPOSED TIMELINE</w:t>
      </w:r>
    </w:p>
    <w:p w14:paraId="1D03CA30" w14:textId="7859F721"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ab/>
      </w:r>
      <w:hyperlink r:id="rId11" w:history="1">
        <w:r w:rsidR="00247983" w:rsidRPr="00247983">
          <w:rPr>
            <w:rStyle w:val="Hyperlink"/>
            <w:rFonts w:asciiTheme="majorHAnsi" w:hAnsiTheme="majorHAnsi" w:cstheme="majorHAnsi"/>
            <w:sz w:val="22"/>
            <w:szCs w:val="22"/>
          </w:rPr>
          <w:t>https://site.utah.gov/slt/wp-content/uploads/sites/32/2019/09/Charter-School-Timeline.pdf</w:t>
        </w:r>
      </w:hyperlink>
    </w:p>
    <w:p w14:paraId="5D563585" w14:textId="4E5C4E91"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DIGITAL CITIZENSHIP and SCHOOL SAFETY PLAN REQUIREMENTS</w:t>
      </w:r>
    </w:p>
    <w:p w14:paraId="463EF275" w14:textId="0FAC7621"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ab/>
      </w:r>
      <w:hyperlink r:id="rId12" w:history="1">
        <w:r w:rsidRPr="00F17E97">
          <w:rPr>
            <w:rStyle w:val="Hyperlink"/>
            <w:rFonts w:asciiTheme="majorHAnsi" w:hAnsiTheme="majorHAnsi" w:cstheme="majorHAnsi"/>
            <w:sz w:val="22"/>
            <w:szCs w:val="22"/>
          </w:rPr>
          <w:t>http://www.schoollandtrust.org/parents-and-councils/digital-citizenship/</w:t>
        </w:r>
      </w:hyperlink>
    </w:p>
    <w:p w14:paraId="663C8735" w14:textId="5E8CCAA2" w:rsidR="00993F6D" w:rsidRPr="00F17E97" w:rsidRDefault="00993F6D" w:rsidP="008F4C61">
      <w:pPr>
        <w:ind w:firstLine="720"/>
        <w:rPr>
          <w:rFonts w:asciiTheme="majorHAnsi" w:hAnsiTheme="majorHAnsi" w:cstheme="majorHAnsi"/>
          <w:sz w:val="22"/>
          <w:szCs w:val="22"/>
        </w:rPr>
      </w:pPr>
      <w:r w:rsidRPr="00F17E97">
        <w:rPr>
          <w:rFonts w:asciiTheme="majorHAnsi" w:hAnsiTheme="majorHAnsi" w:cstheme="majorHAnsi"/>
          <w:sz w:val="22"/>
          <w:szCs w:val="22"/>
        </w:rPr>
        <w:t>Short video on Digital Citizenship and School Safety Plans</w:t>
      </w:r>
    </w:p>
    <w:p w14:paraId="5F70C815" w14:textId="4E35447D" w:rsidR="00247983" w:rsidRDefault="00993F6D" w:rsidP="00E77370">
      <w:pPr>
        <w:rPr>
          <w:rStyle w:val="Hyperlink"/>
          <w:rFonts w:asciiTheme="majorHAnsi" w:hAnsiTheme="majorHAnsi" w:cstheme="majorHAnsi"/>
          <w:sz w:val="22"/>
          <w:szCs w:val="22"/>
        </w:rPr>
      </w:pPr>
      <w:r w:rsidRPr="00F17E97">
        <w:rPr>
          <w:rFonts w:asciiTheme="majorHAnsi" w:hAnsiTheme="majorHAnsi" w:cstheme="majorHAnsi"/>
          <w:sz w:val="22"/>
          <w:szCs w:val="22"/>
        </w:rPr>
        <w:tab/>
      </w:r>
      <w:hyperlink r:id="rId13" w:history="1">
        <w:r w:rsidRPr="00F17E97">
          <w:rPr>
            <w:rStyle w:val="Hyperlink"/>
            <w:rFonts w:asciiTheme="majorHAnsi" w:hAnsiTheme="majorHAnsi" w:cstheme="majorHAnsi"/>
            <w:sz w:val="22"/>
            <w:szCs w:val="22"/>
          </w:rPr>
          <w:t>https://www.youtube.com/watch?v=9WfSMp0zaHM</w:t>
        </w:r>
      </w:hyperlink>
    </w:p>
    <w:p w14:paraId="0A3737B9" w14:textId="77777777" w:rsidR="00E77370" w:rsidRDefault="00E77370" w:rsidP="00E77370">
      <w:pPr>
        <w:pStyle w:val="Footer"/>
        <w:ind w:left="5040"/>
        <w:jc w:val="right"/>
        <w:rPr>
          <w:smallCaps/>
          <w:sz w:val="18"/>
          <w:szCs w:val="18"/>
        </w:rPr>
      </w:pPr>
    </w:p>
    <w:p w14:paraId="7CFFA98A" w14:textId="1E99B811" w:rsidR="008F4C61" w:rsidRPr="00E77370" w:rsidRDefault="00247983" w:rsidP="00E77370">
      <w:pPr>
        <w:pStyle w:val="Footer"/>
        <w:ind w:left="5040"/>
        <w:jc w:val="right"/>
        <w:rPr>
          <w:smallCaps/>
          <w:sz w:val="18"/>
          <w:szCs w:val="18"/>
        </w:rPr>
      </w:pPr>
      <w:r w:rsidRPr="00E77370">
        <w:rPr>
          <w:smallCaps/>
          <w:sz w:val="18"/>
          <w:szCs w:val="18"/>
        </w:rPr>
        <w:t>Karen Rupp</w:t>
      </w:r>
    </w:p>
    <w:p w14:paraId="7717FBF4" w14:textId="7103D3F9" w:rsidR="008F4C61" w:rsidRPr="00E77370" w:rsidRDefault="00247983" w:rsidP="00E77370">
      <w:pPr>
        <w:pStyle w:val="Footer"/>
        <w:ind w:left="5040"/>
        <w:jc w:val="right"/>
        <w:rPr>
          <w:smallCaps/>
          <w:sz w:val="18"/>
          <w:szCs w:val="18"/>
        </w:rPr>
      </w:pPr>
      <w:r w:rsidRPr="00E77370">
        <w:rPr>
          <w:smallCaps/>
          <w:sz w:val="18"/>
          <w:szCs w:val="18"/>
        </w:rPr>
        <w:t>USBE School Children’s Trust</w:t>
      </w:r>
    </w:p>
    <w:p w14:paraId="6E29C456" w14:textId="1B9F9D73" w:rsidR="008F4C61" w:rsidRPr="00E77370" w:rsidRDefault="00247983" w:rsidP="00E77370">
      <w:pPr>
        <w:pStyle w:val="Footer"/>
        <w:ind w:left="5040"/>
        <w:jc w:val="right"/>
        <w:rPr>
          <w:rStyle w:val="Hyperlink"/>
          <w:smallCaps/>
          <w:sz w:val="18"/>
          <w:szCs w:val="18"/>
        </w:rPr>
      </w:pPr>
      <w:r w:rsidRPr="00E77370">
        <w:rPr>
          <w:smallCaps/>
          <w:sz w:val="18"/>
          <w:szCs w:val="18"/>
        </w:rPr>
        <w:fldChar w:fldCharType="begin"/>
      </w:r>
      <w:r w:rsidRPr="00E77370">
        <w:rPr>
          <w:smallCaps/>
          <w:sz w:val="18"/>
          <w:szCs w:val="18"/>
        </w:rPr>
        <w:instrText xml:space="preserve"> HYPERLINK "mailto:karen.rupp@schools.utah.gov" </w:instrText>
      </w:r>
      <w:r w:rsidRPr="00E77370">
        <w:rPr>
          <w:smallCaps/>
          <w:sz w:val="18"/>
          <w:szCs w:val="18"/>
        </w:rPr>
      </w:r>
      <w:r w:rsidRPr="00E77370">
        <w:rPr>
          <w:smallCaps/>
          <w:sz w:val="18"/>
          <w:szCs w:val="18"/>
        </w:rPr>
        <w:fldChar w:fldCharType="separate"/>
      </w:r>
      <w:r w:rsidRPr="00E77370">
        <w:rPr>
          <w:rStyle w:val="Hyperlink"/>
          <w:smallCaps/>
          <w:sz w:val="18"/>
          <w:szCs w:val="18"/>
        </w:rPr>
        <w:t>karen.rupp@schools.utah.gov</w:t>
      </w:r>
    </w:p>
    <w:p w14:paraId="0C1D83F5" w14:textId="0CA32650" w:rsidR="00247983" w:rsidRPr="00E77370" w:rsidRDefault="00247983" w:rsidP="00E77370">
      <w:pPr>
        <w:pStyle w:val="Footer"/>
        <w:ind w:left="5040"/>
        <w:jc w:val="right"/>
        <w:rPr>
          <w:rStyle w:val="Hyperlink"/>
          <w:smallCaps/>
          <w:sz w:val="18"/>
          <w:szCs w:val="18"/>
        </w:rPr>
      </w:pPr>
      <w:r w:rsidRPr="00E77370">
        <w:rPr>
          <w:smallCaps/>
          <w:sz w:val="18"/>
          <w:szCs w:val="18"/>
        </w:rPr>
        <w:fldChar w:fldCharType="end"/>
      </w:r>
      <w:r w:rsidRPr="00E77370">
        <w:rPr>
          <w:smallCaps/>
          <w:sz w:val="18"/>
          <w:szCs w:val="18"/>
        </w:rPr>
        <w:fldChar w:fldCharType="begin"/>
      </w:r>
      <w:r w:rsidRPr="00E77370">
        <w:rPr>
          <w:smallCaps/>
          <w:sz w:val="18"/>
          <w:szCs w:val="18"/>
        </w:rPr>
        <w:instrText xml:space="preserve"> HYPERLINK "http://www.schoollandtrust.org/" </w:instrText>
      </w:r>
      <w:r w:rsidRPr="00E77370">
        <w:rPr>
          <w:smallCaps/>
          <w:sz w:val="18"/>
          <w:szCs w:val="18"/>
        </w:rPr>
      </w:r>
      <w:r w:rsidRPr="00E77370">
        <w:rPr>
          <w:smallCaps/>
          <w:sz w:val="18"/>
          <w:szCs w:val="18"/>
        </w:rPr>
        <w:fldChar w:fldCharType="separate"/>
      </w:r>
      <w:r w:rsidRPr="00E77370">
        <w:rPr>
          <w:rStyle w:val="Hyperlink"/>
          <w:smallCaps/>
          <w:sz w:val="18"/>
          <w:szCs w:val="18"/>
        </w:rPr>
        <w:t>www.SchoolLANDTrust.org</w:t>
      </w:r>
    </w:p>
    <w:p w14:paraId="78F926CC" w14:textId="1A0C5748" w:rsidR="008F4C61" w:rsidRPr="00E77370" w:rsidRDefault="00247983" w:rsidP="00E77370">
      <w:pPr>
        <w:pStyle w:val="Footer"/>
        <w:ind w:left="5040"/>
        <w:jc w:val="right"/>
        <w:rPr>
          <w:rFonts w:asciiTheme="majorHAnsi" w:hAnsiTheme="majorHAnsi" w:cstheme="majorHAnsi"/>
          <w:sz w:val="18"/>
          <w:szCs w:val="18"/>
        </w:rPr>
      </w:pPr>
      <w:r w:rsidRPr="00E77370">
        <w:rPr>
          <w:smallCaps/>
          <w:sz w:val="18"/>
          <w:szCs w:val="18"/>
        </w:rPr>
        <w:fldChar w:fldCharType="end"/>
      </w:r>
      <w:r w:rsidRPr="00E77370">
        <w:rPr>
          <w:smallCaps/>
          <w:sz w:val="18"/>
          <w:szCs w:val="18"/>
        </w:rPr>
        <w:t>8</w:t>
      </w:r>
      <w:r w:rsidR="008F4C61" w:rsidRPr="00E77370">
        <w:rPr>
          <w:smallCaps/>
          <w:sz w:val="18"/>
          <w:szCs w:val="18"/>
        </w:rPr>
        <w:t>01-538-7</w:t>
      </w:r>
      <w:r w:rsidRPr="00E77370">
        <w:rPr>
          <w:smallCaps/>
          <w:sz w:val="18"/>
          <w:szCs w:val="18"/>
        </w:rPr>
        <w:t>764</w:t>
      </w:r>
    </w:p>
    <w:sectPr w:rsidR="008F4C61" w:rsidRPr="00E77370" w:rsidSect="008F4C6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B91D" w14:textId="77777777" w:rsidR="008F4C61" w:rsidRDefault="008F4C61" w:rsidP="008F4C61">
      <w:pPr>
        <w:spacing w:after="0" w:line="240" w:lineRule="auto"/>
      </w:pPr>
      <w:r>
        <w:separator/>
      </w:r>
    </w:p>
  </w:endnote>
  <w:endnote w:type="continuationSeparator" w:id="0">
    <w:p w14:paraId="3A153C8D" w14:textId="77777777" w:rsidR="008F4C61" w:rsidRDefault="008F4C61" w:rsidP="008F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1A4C" w14:textId="77777777" w:rsidR="008F4C61" w:rsidRDefault="008F4C61" w:rsidP="008F4C6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4EDD" w14:textId="77777777" w:rsidR="008F4C61" w:rsidRDefault="008F4C61" w:rsidP="008F4C61">
      <w:pPr>
        <w:spacing w:after="0" w:line="240" w:lineRule="auto"/>
      </w:pPr>
      <w:r>
        <w:separator/>
      </w:r>
    </w:p>
  </w:footnote>
  <w:footnote w:type="continuationSeparator" w:id="0">
    <w:p w14:paraId="712976EC" w14:textId="77777777" w:rsidR="008F4C61" w:rsidRDefault="008F4C61" w:rsidP="008F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F8"/>
    <w:multiLevelType w:val="hybridMultilevel"/>
    <w:tmpl w:val="4F98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556"/>
    <w:multiLevelType w:val="hybridMultilevel"/>
    <w:tmpl w:val="52B09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B48B8"/>
    <w:multiLevelType w:val="multilevel"/>
    <w:tmpl w:val="07E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6063B"/>
    <w:multiLevelType w:val="hybridMultilevel"/>
    <w:tmpl w:val="890CF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864E8"/>
    <w:multiLevelType w:val="hybridMultilevel"/>
    <w:tmpl w:val="DFF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8B5"/>
    <w:multiLevelType w:val="hybridMultilevel"/>
    <w:tmpl w:val="5450E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B6482A"/>
    <w:multiLevelType w:val="multilevel"/>
    <w:tmpl w:val="5056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D2059"/>
    <w:multiLevelType w:val="hybridMultilevel"/>
    <w:tmpl w:val="7BD65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323FE7"/>
    <w:multiLevelType w:val="hybridMultilevel"/>
    <w:tmpl w:val="6F7C8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5D"/>
    <w:rsid w:val="001A657A"/>
    <w:rsid w:val="001E0C91"/>
    <w:rsid w:val="00247983"/>
    <w:rsid w:val="00247A3D"/>
    <w:rsid w:val="002666C4"/>
    <w:rsid w:val="00373BCD"/>
    <w:rsid w:val="0038335D"/>
    <w:rsid w:val="00401A67"/>
    <w:rsid w:val="006253E9"/>
    <w:rsid w:val="006F6209"/>
    <w:rsid w:val="007902AC"/>
    <w:rsid w:val="00846B63"/>
    <w:rsid w:val="008F4C61"/>
    <w:rsid w:val="00993F6D"/>
    <w:rsid w:val="00A16645"/>
    <w:rsid w:val="00AA4C7D"/>
    <w:rsid w:val="00C210F3"/>
    <w:rsid w:val="00DA5A99"/>
    <w:rsid w:val="00E77370"/>
    <w:rsid w:val="00F17E97"/>
    <w:rsid w:val="00F40B34"/>
    <w:rsid w:val="00FE0418"/>
    <w:rsid w:val="00F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242E"/>
  <w15:chartTrackingRefBased/>
  <w15:docId w15:val="{F24DF47A-7C9B-4B42-B488-1FC693DB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5D"/>
    <w:pPr>
      <w:ind w:left="720"/>
      <w:contextualSpacing/>
    </w:pPr>
  </w:style>
  <w:style w:type="character" w:styleId="Hyperlink">
    <w:name w:val="Hyperlink"/>
    <w:basedOn w:val="DefaultParagraphFont"/>
    <w:uiPriority w:val="99"/>
    <w:unhideWhenUsed/>
    <w:rsid w:val="00A16645"/>
    <w:rPr>
      <w:color w:val="0000FF"/>
      <w:u w:val="single"/>
    </w:rPr>
  </w:style>
  <w:style w:type="character" w:styleId="UnresolvedMention">
    <w:name w:val="Unresolved Mention"/>
    <w:basedOn w:val="DefaultParagraphFont"/>
    <w:uiPriority w:val="99"/>
    <w:semiHidden/>
    <w:unhideWhenUsed/>
    <w:rsid w:val="00A16645"/>
    <w:rPr>
      <w:color w:val="605E5C"/>
      <w:shd w:val="clear" w:color="auto" w:fill="E1DFDD"/>
    </w:rPr>
  </w:style>
  <w:style w:type="paragraph" w:styleId="Header">
    <w:name w:val="header"/>
    <w:basedOn w:val="Normal"/>
    <w:link w:val="HeaderChar"/>
    <w:uiPriority w:val="99"/>
    <w:unhideWhenUsed/>
    <w:rsid w:val="008F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61"/>
  </w:style>
  <w:style w:type="paragraph" w:styleId="Footer">
    <w:name w:val="footer"/>
    <w:basedOn w:val="Normal"/>
    <w:link w:val="FooterChar"/>
    <w:uiPriority w:val="99"/>
    <w:unhideWhenUsed/>
    <w:rsid w:val="008F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61"/>
  </w:style>
  <w:style w:type="character" w:styleId="FollowedHyperlink">
    <w:name w:val="FollowedHyperlink"/>
    <w:basedOn w:val="DefaultParagraphFont"/>
    <w:uiPriority w:val="99"/>
    <w:semiHidden/>
    <w:unhideWhenUsed/>
    <w:rsid w:val="00DA5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1409">
      <w:bodyDiv w:val="1"/>
      <w:marLeft w:val="0"/>
      <w:marRight w:val="0"/>
      <w:marTop w:val="0"/>
      <w:marBottom w:val="0"/>
      <w:divBdr>
        <w:top w:val="none" w:sz="0" w:space="0" w:color="auto"/>
        <w:left w:val="none" w:sz="0" w:space="0" w:color="auto"/>
        <w:bottom w:val="none" w:sz="0" w:space="0" w:color="auto"/>
        <w:right w:val="none" w:sz="0" w:space="0" w:color="auto"/>
      </w:divBdr>
    </w:div>
    <w:div w:id="17987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utah.gov/slt/wp-content/uploads/sites/32/2020/02/School-Website-Information-for-charters-2-20-ADA-Compliant-1.pdf" TargetMode="External"/><Relationship Id="rId13" Type="http://schemas.openxmlformats.org/officeDocument/2006/relationships/hyperlink" Target="https://www.youtube.com/watch?v=9WfSMp0zaHM" TargetMode="External"/><Relationship Id="rId3" Type="http://schemas.openxmlformats.org/officeDocument/2006/relationships/settings" Target="settings.xml"/><Relationship Id="rId7" Type="http://schemas.openxmlformats.org/officeDocument/2006/relationships/hyperlink" Target="https://bit.ly/2SjqVt0" TargetMode="External"/><Relationship Id="rId12" Type="http://schemas.openxmlformats.org/officeDocument/2006/relationships/hyperlink" Target="http://www.schoollandtrust.org/parents-and-councils/digital-citizen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utah.gov/slt/wp-content/uploads/sites/32/2019/09/Charter-School-Timel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veymonkey.com/r/KZRV8VJ" TargetMode="External"/><Relationship Id="rId4" Type="http://schemas.openxmlformats.org/officeDocument/2006/relationships/webSettings" Target="webSettings.xml"/><Relationship Id="rId9" Type="http://schemas.openxmlformats.org/officeDocument/2006/relationships/hyperlink" Target="https://sites.google.com/view/sedc-communitycounciltemplate/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895</Words>
  <Characters>4668</Characters>
  <Application>Microsoft Office Word</Application>
  <DocSecurity>0</DocSecurity>
  <Lines>106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5</cp:revision>
  <dcterms:created xsi:type="dcterms:W3CDTF">2020-02-20T15:37:00Z</dcterms:created>
  <dcterms:modified xsi:type="dcterms:W3CDTF">2020-02-20T22:08:00Z</dcterms:modified>
</cp:coreProperties>
</file>