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A6" w:rsidRPr="00511FC1" w:rsidRDefault="00E33DA6" w:rsidP="00E33D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 HIGHWAY VEHICLE ADVISORY COUNCIL MEETING</w:t>
      </w:r>
    </w:p>
    <w:p w:rsidR="00E33DA6" w:rsidRDefault="00131675" w:rsidP="00131675">
      <w:pPr>
        <w:pStyle w:val="NoSpacing"/>
        <w:tabs>
          <w:tab w:val="center" w:pos="4680"/>
          <w:tab w:val="left" w:pos="84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33DA6" w:rsidRPr="00511FC1">
        <w:rPr>
          <w:sz w:val="24"/>
          <w:szCs w:val="24"/>
        </w:rPr>
        <w:t>Department of Natural Resources</w:t>
      </w:r>
      <w:r>
        <w:rPr>
          <w:sz w:val="24"/>
          <w:szCs w:val="24"/>
        </w:rPr>
        <w:tab/>
      </w: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Soldier Hollow Conference Room</w:t>
      </w: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Salt Lake city, UT</w:t>
      </w: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14, 2016</w:t>
      </w: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6:00 PM – 7:30 PM</w:t>
      </w:r>
    </w:p>
    <w:p w:rsidR="00E33DA6" w:rsidRDefault="00E33DA6" w:rsidP="00E33DA6">
      <w:pPr>
        <w:pStyle w:val="NoSpacing"/>
        <w:jc w:val="center"/>
        <w:rPr>
          <w:sz w:val="24"/>
          <w:szCs w:val="24"/>
        </w:rPr>
      </w:pPr>
    </w:p>
    <w:p w:rsidR="00E33DA6" w:rsidRDefault="00A8237F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COUNCIL MEMBERS</w:t>
      </w:r>
    </w:p>
    <w:p w:rsidR="00A8237F" w:rsidRDefault="00A8237F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 Rep</w:t>
      </w:r>
    </w:p>
    <w:p w:rsidR="00A8237F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Tommy George</w:t>
      </w:r>
      <w:r>
        <w:rPr>
          <w:sz w:val="24"/>
          <w:szCs w:val="24"/>
        </w:rPr>
        <w:tab/>
        <w:t>Member at Large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Clif Koontz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Tollman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Four-wheel Drive Rep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Jeppesen</w:t>
      </w:r>
      <w:r>
        <w:rPr>
          <w:sz w:val="24"/>
          <w:szCs w:val="24"/>
        </w:rPr>
        <w:tab/>
        <w:t>BLM Rep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Wade Allinson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OHM Rep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Kelly Leishman</w:t>
      </w:r>
      <w:r>
        <w:rPr>
          <w:sz w:val="24"/>
          <w:szCs w:val="24"/>
        </w:rPr>
        <w:tab/>
        <w:t>Snowmobile Rep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Nick Glidden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Forest Service Rep</w:t>
      </w:r>
    </w:p>
    <w:p w:rsidR="00131675" w:rsidRDefault="00131675" w:rsidP="00E33DA6">
      <w:pPr>
        <w:pStyle w:val="NoSpacing"/>
        <w:rPr>
          <w:sz w:val="24"/>
          <w:szCs w:val="24"/>
        </w:rPr>
      </w:pPr>
    </w:p>
    <w:p w:rsidR="00131675" w:rsidRDefault="00131675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DIVISION OF PARKS &amp; RECREATION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 Haller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OHV Program Manager</w:t>
      </w:r>
    </w:p>
    <w:p w:rsidR="00131675" w:rsidRDefault="00131675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Becky McBride</w:t>
      </w:r>
      <w:r>
        <w:rPr>
          <w:sz w:val="24"/>
          <w:szCs w:val="24"/>
        </w:rPr>
        <w:tab/>
        <w:t>OHV Program Executive Secretary</w:t>
      </w:r>
    </w:p>
    <w:p w:rsidR="00131675" w:rsidRDefault="00131675" w:rsidP="00E33DA6">
      <w:pPr>
        <w:pStyle w:val="NoSpacing"/>
        <w:rPr>
          <w:sz w:val="24"/>
          <w:szCs w:val="24"/>
        </w:rPr>
      </w:pPr>
    </w:p>
    <w:p w:rsidR="00131675" w:rsidRDefault="00131675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WELCOME AND INTRODUCTIONS</w:t>
      </w:r>
    </w:p>
    <w:p w:rsidR="00131675" w:rsidRDefault="00BA6CBA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Taylor welcomed everyone to the meeting.</w:t>
      </w:r>
    </w:p>
    <w:p w:rsidR="00BA6CBA" w:rsidRDefault="00BA6CBA" w:rsidP="00E33DA6">
      <w:pPr>
        <w:pStyle w:val="NoSpacing"/>
        <w:rPr>
          <w:sz w:val="24"/>
          <w:szCs w:val="24"/>
        </w:rPr>
      </w:pPr>
    </w:p>
    <w:p w:rsidR="00BA6CBA" w:rsidRDefault="00BA6CBA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 OF MAY 17, 2016 MINUTES</w:t>
      </w:r>
    </w:p>
    <w:p w:rsidR="00BA6CBA" w:rsidRDefault="00CA4326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Tommy made the motion for the May 17, 2016 meeting minutes to be approved. Ron Tollman seconded that motion, and all council members agreed.</w:t>
      </w:r>
    </w:p>
    <w:p w:rsidR="00CA4326" w:rsidRDefault="00CA4326" w:rsidP="00E33DA6">
      <w:pPr>
        <w:pStyle w:val="NoSpacing"/>
        <w:rPr>
          <w:sz w:val="24"/>
          <w:szCs w:val="24"/>
        </w:rPr>
      </w:pPr>
    </w:p>
    <w:p w:rsidR="00CA4326" w:rsidRDefault="00B73833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REVIEW OF STATE OHV GRANTS &amp; RECREATIONAL TRAILS PROGRAM GRANTS (RTP)</w:t>
      </w:r>
    </w:p>
    <w:p w:rsidR="00B73833" w:rsidRDefault="00B73833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 discussed the decisions that the Utah Recreational Trails Advisory Council made at their meeting on June 13, 2016.</w:t>
      </w:r>
    </w:p>
    <w:p w:rsidR="00B73833" w:rsidRDefault="00B73833" w:rsidP="00E33DA6">
      <w:pPr>
        <w:pStyle w:val="NoSpacing"/>
        <w:rPr>
          <w:sz w:val="24"/>
          <w:szCs w:val="24"/>
        </w:rPr>
      </w:pPr>
    </w:p>
    <w:p w:rsidR="00B73833" w:rsidRDefault="00B73833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Nick discuss</w:t>
      </w:r>
      <w:r w:rsidR="00031443">
        <w:rPr>
          <w:sz w:val="24"/>
          <w:szCs w:val="24"/>
        </w:rPr>
        <w:t>ed 20M- Powell Ranger District G</w:t>
      </w:r>
      <w:r>
        <w:rPr>
          <w:sz w:val="24"/>
          <w:szCs w:val="24"/>
        </w:rPr>
        <w:t xml:space="preserve">rant, and supports dropping this applicant. </w:t>
      </w:r>
    </w:p>
    <w:p w:rsidR="00B73833" w:rsidRDefault="00B73833" w:rsidP="00E33DA6">
      <w:pPr>
        <w:pStyle w:val="NoSpacing"/>
        <w:rPr>
          <w:sz w:val="24"/>
          <w:szCs w:val="24"/>
        </w:rPr>
      </w:pPr>
    </w:p>
    <w:p w:rsidR="00B73833" w:rsidRDefault="00B73833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Russ followed up on 16M- Middle Canyon Trailhead, and reported that the bathroom would be located at a trailhead</w:t>
      </w:r>
      <w:r w:rsidR="00031443">
        <w:rPr>
          <w:sz w:val="24"/>
          <w:szCs w:val="24"/>
        </w:rPr>
        <w:t xml:space="preserve"> and not on the main road. </w:t>
      </w:r>
    </w:p>
    <w:p w:rsidR="00B73833" w:rsidRDefault="00B73833" w:rsidP="00E33DA6">
      <w:pPr>
        <w:pStyle w:val="NoSpacing"/>
        <w:rPr>
          <w:sz w:val="24"/>
          <w:szCs w:val="24"/>
        </w:rPr>
      </w:pPr>
    </w:p>
    <w:p w:rsidR="00031443" w:rsidRDefault="006828F0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Wade discussed that the Des Bee Dove Trail has a right-of-way going through there, so they the applicant wanted an engineer there to help.</w:t>
      </w:r>
    </w:p>
    <w:p w:rsidR="006828F0" w:rsidRDefault="006828F0" w:rsidP="00E33DA6">
      <w:pPr>
        <w:pStyle w:val="NoSpacing"/>
        <w:rPr>
          <w:sz w:val="24"/>
          <w:szCs w:val="24"/>
        </w:rPr>
      </w:pPr>
    </w:p>
    <w:p w:rsidR="009B614D" w:rsidRDefault="006828F0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Taylor made the motion to remove all RTP grants th</w:t>
      </w:r>
      <w:r w:rsidR="008013B6">
        <w:rPr>
          <w:sz w:val="24"/>
          <w:szCs w:val="24"/>
        </w:rPr>
        <w:t>at are non-motorized</w:t>
      </w:r>
      <w:r w:rsidR="00FE3882">
        <w:rPr>
          <w:sz w:val="24"/>
          <w:szCs w:val="24"/>
        </w:rPr>
        <w:t xml:space="preserve"> and the low rated.</w:t>
      </w:r>
      <w:r>
        <w:rPr>
          <w:sz w:val="24"/>
          <w:szCs w:val="24"/>
        </w:rPr>
        <w:t xml:space="preserve"> </w:t>
      </w:r>
      <w:r w:rsidR="008013B6">
        <w:rPr>
          <w:sz w:val="24"/>
          <w:szCs w:val="24"/>
        </w:rPr>
        <w:t>Ron seconded the motion and all council members agreed.</w:t>
      </w:r>
    </w:p>
    <w:p w:rsidR="00540AEB" w:rsidRDefault="00540AEB" w:rsidP="00E33DA6">
      <w:pPr>
        <w:pStyle w:val="NoSpacing"/>
        <w:rPr>
          <w:sz w:val="24"/>
          <w:szCs w:val="24"/>
        </w:rPr>
      </w:pPr>
    </w:p>
    <w:p w:rsidR="00540AEB" w:rsidRDefault="00540AEB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Clif motioned to fund moderate/high rated RPT grants. Tommy seconded the motion and all council members approved.</w:t>
      </w:r>
    </w:p>
    <w:p w:rsidR="00540AEB" w:rsidRDefault="00540AEB" w:rsidP="00E33DA6">
      <w:pPr>
        <w:pStyle w:val="NoSpacing"/>
        <w:rPr>
          <w:sz w:val="24"/>
          <w:szCs w:val="24"/>
        </w:rPr>
      </w:pPr>
    </w:p>
    <w:p w:rsidR="00E319F8" w:rsidRDefault="00540AEB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Ron asked about 3M since it was tabled, but it’s included in what is being funded. Chris discussed this grant and what the funding will be used for. </w:t>
      </w:r>
      <w:r w:rsidR="009F381B">
        <w:rPr>
          <w:sz w:val="24"/>
          <w:szCs w:val="24"/>
        </w:rPr>
        <w:t xml:space="preserve">Ron made the motion to reduce the grant down to $36,800. Kelly seconded the motion and all council members </w:t>
      </w:r>
      <w:r w:rsidR="00874F86">
        <w:rPr>
          <w:sz w:val="24"/>
          <w:szCs w:val="24"/>
        </w:rPr>
        <w:t>a</w:t>
      </w:r>
      <w:r w:rsidR="009F381B">
        <w:rPr>
          <w:sz w:val="24"/>
          <w:szCs w:val="24"/>
        </w:rPr>
        <w:t>greed.</w:t>
      </w:r>
    </w:p>
    <w:p w:rsidR="00E319F8" w:rsidRDefault="00E319F8" w:rsidP="00E33DA6">
      <w:pPr>
        <w:pStyle w:val="NoSpacing"/>
        <w:rPr>
          <w:sz w:val="24"/>
          <w:szCs w:val="24"/>
        </w:rPr>
      </w:pPr>
    </w:p>
    <w:p w:rsidR="00376CA7" w:rsidRDefault="00874F86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Chris discussed that the program will be fund 9M, </w:t>
      </w:r>
      <w:r w:rsidR="00376CA7">
        <w:rPr>
          <w:sz w:val="24"/>
          <w:szCs w:val="24"/>
        </w:rPr>
        <w:t>19M, and 24M if the council doesn’t pick to fund these.</w:t>
      </w:r>
    </w:p>
    <w:p w:rsidR="00376CA7" w:rsidRDefault="00376CA7" w:rsidP="00E33DA6">
      <w:pPr>
        <w:pStyle w:val="NoSpacing"/>
        <w:rPr>
          <w:sz w:val="24"/>
          <w:szCs w:val="24"/>
        </w:rPr>
      </w:pPr>
    </w:p>
    <w:tbl>
      <w:tblPr>
        <w:tblW w:w="7600" w:type="dxa"/>
        <w:tblInd w:w="98" w:type="dxa"/>
        <w:tblLook w:val="04A0"/>
      </w:tblPr>
      <w:tblGrid>
        <w:gridCol w:w="941"/>
        <w:gridCol w:w="2774"/>
        <w:gridCol w:w="2556"/>
        <w:gridCol w:w="1329"/>
      </w:tblGrid>
      <w:tr w:rsidR="00BB0532" w:rsidRPr="00BB0532" w:rsidTr="00BB053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1M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Paiute Trail Maintenance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$99,600.00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2M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Maintaining Iconic Motorized Routes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$35,555.00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3M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Arapeen Trail Maintenance &amp; Education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$36,800.00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4M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Snowmobile Trail Grooming &amp; Maintenance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$165,000.00</w:t>
            </w:r>
          </w:p>
        </w:tc>
      </w:tr>
      <w:tr w:rsidR="00BB0532" w:rsidRPr="00BB0532" w:rsidTr="00BB053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5M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Snowcat Purchase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$87,500.00</w:t>
            </w:r>
          </w:p>
        </w:tc>
      </w:tr>
      <w:tr w:rsidR="00BB0532" w:rsidRPr="00BB0532" w:rsidTr="00BB053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8M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OHV Program Info Brochures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$10,000.00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9M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Dixie National Forest Swain's Creek Bridge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$20,000.00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11M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Heber-Kamas RD Education of OHV Routes 2017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$20,000.00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12M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UWCNF-</w:t>
            </w:r>
            <w:r w:rsidR="00F70033" w:rsidRPr="00BB0532">
              <w:rPr>
                <w:rFonts w:ascii="Arial" w:eastAsia="Times New Roman" w:hAnsi="Arial" w:cs="Arial"/>
                <w:sz w:val="20"/>
                <w:szCs w:val="20"/>
              </w:rPr>
              <w:t>Maintenance</w:t>
            </w:r>
            <w:r w:rsidRPr="00BB0532">
              <w:rPr>
                <w:rFonts w:ascii="Arial" w:eastAsia="Times New Roman" w:hAnsi="Arial" w:cs="Arial"/>
                <w:sz w:val="20"/>
                <w:szCs w:val="20"/>
              </w:rPr>
              <w:t xml:space="preserve"> of OHV/Single-Track Routes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$76,000.00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13M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American Fork Canyon Travel Management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$12,600.00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14M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Tibble Fork Area Trail &amp; Restroom Project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$25,000.00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15M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 xml:space="preserve">Trial &amp; Kiosk </w:t>
            </w:r>
            <w:r w:rsidR="00F70033" w:rsidRPr="00BB0532">
              <w:rPr>
                <w:rFonts w:ascii="Arial" w:eastAsia="Times New Roman" w:hAnsi="Arial" w:cs="Arial"/>
                <w:sz w:val="20"/>
                <w:szCs w:val="20"/>
              </w:rPr>
              <w:t>Enhancement</w:t>
            </w:r>
            <w:r w:rsidRPr="00BB0532">
              <w:rPr>
                <w:rFonts w:ascii="Arial" w:eastAsia="Times New Roman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$21,875.00</w:t>
            </w:r>
          </w:p>
        </w:tc>
      </w:tr>
      <w:tr w:rsidR="00BB0532" w:rsidRPr="00BB0532" w:rsidTr="00BB05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17M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Utah Trail Host/OHV Volunteer Specialist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$30,000.00</w:t>
            </w:r>
          </w:p>
        </w:tc>
      </w:tr>
      <w:tr w:rsidR="00BB0532" w:rsidRPr="00BB0532" w:rsidTr="00BB0532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18M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Dixie National Forest Motorized Maintenance Project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$50,610.00</w:t>
            </w:r>
          </w:p>
        </w:tc>
      </w:tr>
      <w:tr w:rsidR="00BB0532" w:rsidRPr="00BB0532" w:rsidTr="00BB053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19M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Des Bee Dove Trail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$57,000.00</w:t>
            </w:r>
          </w:p>
        </w:tc>
      </w:tr>
      <w:tr w:rsidR="00BB0532" w:rsidRPr="00BB0532" w:rsidTr="00BB053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24M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F70033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 xml:space="preserve">Color Country OHV Trail-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Paraw</w:t>
            </w:r>
            <w:r w:rsidRPr="00BB0532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Ga</w:t>
            </w: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p/Markagunt North Segment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$63,773.00</w:t>
            </w:r>
          </w:p>
        </w:tc>
      </w:tr>
      <w:tr w:rsidR="00BB0532" w:rsidRPr="00BB0532" w:rsidTr="00BB053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25M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Price District OHV Coordinator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$30,000.00</w:t>
            </w:r>
          </w:p>
        </w:tc>
      </w:tr>
      <w:tr w:rsidR="00BB0532" w:rsidRPr="00BB0532" w:rsidTr="00BB053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26M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Markagunt OHV Trail Improvements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MOTORIZED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32" w:rsidRPr="00BB0532" w:rsidRDefault="00BB0532" w:rsidP="00BB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0532">
              <w:rPr>
                <w:rFonts w:ascii="Arial" w:eastAsia="Times New Roman" w:hAnsi="Arial" w:cs="Arial"/>
                <w:sz w:val="20"/>
                <w:szCs w:val="20"/>
              </w:rPr>
              <w:t>$32,943.00</w:t>
            </w:r>
          </w:p>
        </w:tc>
      </w:tr>
    </w:tbl>
    <w:p w:rsidR="006828F0" w:rsidRPr="00B73833" w:rsidRDefault="00874F86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9F8">
        <w:rPr>
          <w:sz w:val="24"/>
          <w:szCs w:val="24"/>
        </w:rPr>
        <w:t xml:space="preserve"> </w:t>
      </w:r>
      <w:r w:rsidR="008013B6">
        <w:rPr>
          <w:sz w:val="24"/>
          <w:szCs w:val="24"/>
        </w:rPr>
        <w:t xml:space="preserve"> </w:t>
      </w:r>
    </w:p>
    <w:p w:rsidR="00131675" w:rsidRDefault="00131675" w:rsidP="00E33DA6">
      <w:pPr>
        <w:pStyle w:val="NoSpacing"/>
        <w:rPr>
          <w:sz w:val="24"/>
          <w:szCs w:val="24"/>
        </w:rPr>
      </w:pPr>
    </w:p>
    <w:p w:rsidR="00BB0532" w:rsidRDefault="00BB0532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Ron motioned to fund all of the grants left, then split grant 9M, $82500 from the state and $11,750 RTP Funds. Seconded by Kelly L. and all council members agreed.</w:t>
      </w:r>
    </w:p>
    <w:p w:rsidR="00BB0532" w:rsidRDefault="00BB0532" w:rsidP="00E33DA6">
      <w:pPr>
        <w:pStyle w:val="NoSpacing"/>
        <w:rPr>
          <w:sz w:val="24"/>
          <w:szCs w:val="24"/>
        </w:rPr>
      </w:pPr>
    </w:p>
    <w:p w:rsidR="00BB0532" w:rsidRDefault="009E6482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Ron motions for all signs </w:t>
      </w:r>
      <w:r w:rsidR="003B22EE">
        <w:rPr>
          <w:sz w:val="24"/>
          <w:szCs w:val="24"/>
        </w:rPr>
        <w:t>in the grants state where the mo</w:t>
      </w:r>
      <w:r>
        <w:rPr>
          <w:sz w:val="24"/>
          <w:szCs w:val="24"/>
        </w:rPr>
        <w:t>n</w:t>
      </w:r>
      <w:r w:rsidR="003B22EE">
        <w:rPr>
          <w:sz w:val="24"/>
          <w:szCs w:val="24"/>
        </w:rPr>
        <w:t>e</w:t>
      </w:r>
      <w:r>
        <w:rPr>
          <w:sz w:val="24"/>
          <w:szCs w:val="24"/>
        </w:rPr>
        <w:t xml:space="preserve">y came from. </w:t>
      </w:r>
      <w:r w:rsidR="006D6B74">
        <w:rPr>
          <w:sz w:val="24"/>
          <w:szCs w:val="24"/>
        </w:rPr>
        <w:t>Dave Taylor suggests that all projects across the board state that the money came from the OHV Program.</w:t>
      </w:r>
    </w:p>
    <w:p w:rsidR="006D6B74" w:rsidRDefault="006D6B74" w:rsidP="00E33DA6">
      <w:pPr>
        <w:pStyle w:val="NoSpacing"/>
        <w:rPr>
          <w:sz w:val="24"/>
          <w:szCs w:val="24"/>
        </w:rPr>
      </w:pPr>
    </w:p>
    <w:p w:rsidR="006D6B74" w:rsidRDefault="006D6B74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Taylor makes the motion to have Becky assign a project to each council member to check up on the projects. Ron seconded that motion and all agreed.</w:t>
      </w:r>
    </w:p>
    <w:p w:rsidR="006D6B74" w:rsidRDefault="006D6B74" w:rsidP="00E33DA6">
      <w:pPr>
        <w:pStyle w:val="NoSpacing"/>
        <w:rPr>
          <w:sz w:val="24"/>
          <w:szCs w:val="24"/>
        </w:rPr>
      </w:pPr>
    </w:p>
    <w:p w:rsidR="006D6B74" w:rsidRDefault="006D6B74" w:rsidP="00E33D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6D6B74" w:rsidRDefault="006D6B74" w:rsidP="00E33DA6">
      <w:pPr>
        <w:pStyle w:val="NoSpacing"/>
        <w:rPr>
          <w:b/>
          <w:sz w:val="24"/>
          <w:szCs w:val="24"/>
          <w:u w:val="single"/>
        </w:rPr>
      </w:pPr>
    </w:p>
    <w:p w:rsidR="006D6B74" w:rsidRDefault="00591AEF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will be the Combined Trails Meeting on June 28, 2016. It will be located at the Department of Natural Resources building and start at 6:00pm.</w:t>
      </w:r>
    </w:p>
    <w:p w:rsidR="00591AEF" w:rsidRDefault="00591AEF" w:rsidP="00E33DA6">
      <w:pPr>
        <w:pStyle w:val="NoSpacing"/>
        <w:rPr>
          <w:sz w:val="24"/>
          <w:szCs w:val="24"/>
        </w:rPr>
      </w:pPr>
    </w:p>
    <w:p w:rsidR="00591AEF" w:rsidRDefault="00591AEF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Nick informed Chris that he will not be able to make that meeting date and time.</w:t>
      </w:r>
    </w:p>
    <w:p w:rsidR="00591AEF" w:rsidRDefault="00591AEF" w:rsidP="00E33DA6">
      <w:pPr>
        <w:pStyle w:val="NoSpacing"/>
        <w:rPr>
          <w:sz w:val="24"/>
          <w:szCs w:val="24"/>
        </w:rPr>
      </w:pPr>
    </w:p>
    <w:p w:rsidR="00591AEF" w:rsidRDefault="00591AEF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motioned to adjourn the meeting and Kelly seconded that motion.</w:t>
      </w:r>
    </w:p>
    <w:p w:rsidR="00591AEF" w:rsidRDefault="00591AEF" w:rsidP="00E33DA6">
      <w:pPr>
        <w:pStyle w:val="NoSpacing"/>
        <w:rPr>
          <w:sz w:val="24"/>
          <w:szCs w:val="24"/>
        </w:rPr>
      </w:pPr>
    </w:p>
    <w:p w:rsidR="00591AEF" w:rsidRPr="006D6B74" w:rsidRDefault="00591AEF" w:rsidP="00E33D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p w:rsidR="006D6B74" w:rsidRDefault="006D6B74" w:rsidP="00E33DA6">
      <w:pPr>
        <w:pStyle w:val="NoSpacing"/>
        <w:rPr>
          <w:b/>
          <w:sz w:val="24"/>
          <w:szCs w:val="24"/>
          <w:u w:val="single"/>
        </w:rPr>
      </w:pPr>
    </w:p>
    <w:p w:rsidR="006D6B74" w:rsidRPr="006D6B74" w:rsidRDefault="006D6B74" w:rsidP="00E33DA6">
      <w:pPr>
        <w:pStyle w:val="NoSpacing"/>
        <w:rPr>
          <w:sz w:val="24"/>
          <w:szCs w:val="24"/>
        </w:rPr>
      </w:pPr>
    </w:p>
    <w:p w:rsidR="00131675" w:rsidRDefault="00131675" w:rsidP="00E33DA6">
      <w:pPr>
        <w:pStyle w:val="NoSpacing"/>
        <w:rPr>
          <w:sz w:val="24"/>
          <w:szCs w:val="24"/>
        </w:rPr>
      </w:pPr>
    </w:p>
    <w:p w:rsidR="00A8237F" w:rsidRPr="00A8237F" w:rsidRDefault="00A8237F" w:rsidP="00E33DA6">
      <w:pPr>
        <w:pStyle w:val="NoSpacing"/>
        <w:rPr>
          <w:sz w:val="24"/>
          <w:szCs w:val="24"/>
        </w:rPr>
      </w:pPr>
    </w:p>
    <w:p w:rsidR="00107BE1" w:rsidRDefault="00107BE1"/>
    <w:sectPr w:rsidR="00107BE1" w:rsidSect="00107B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67" w:rsidRDefault="008C2367" w:rsidP="007552FC">
      <w:pPr>
        <w:spacing w:after="0" w:line="240" w:lineRule="auto"/>
      </w:pPr>
      <w:r>
        <w:separator/>
      </w:r>
    </w:p>
  </w:endnote>
  <w:endnote w:type="continuationSeparator" w:id="0">
    <w:p w:rsidR="008C2367" w:rsidRDefault="008C2367" w:rsidP="0075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67" w:rsidRDefault="008C2367" w:rsidP="007552FC">
      <w:pPr>
        <w:spacing w:after="0" w:line="240" w:lineRule="auto"/>
      </w:pPr>
      <w:r>
        <w:separator/>
      </w:r>
    </w:p>
  </w:footnote>
  <w:footnote w:type="continuationSeparator" w:id="0">
    <w:p w:rsidR="008C2367" w:rsidRDefault="008C2367" w:rsidP="0075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FC" w:rsidRDefault="007552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33DA6"/>
    <w:rsid w:val="00027C42"/>
    <w:rsid w:val="00031443"/>
    <w:rsid w:val="0006628F"/>
    <w:rsid w:val="00107BE1"/>
    <w:rsid w:val="00131675"/>
    <w:rsid w:val="00376CA7"/>
    <w:rsid w:val="003B22EE"/>
    <w:rsid w:val="003E5989"/>
    <w:rsid w:val="0051507B"/>
    <w:rsid w:val="00540AEB"/>
    <w:rsid w:val="00591AEF"/>
    <w:rsid w:val="006828F0"/>
    <w:rsid w:val="006D6B74"/>
    <w:rsid w:val="007552FC"/>
    <w:rsid w:val="008013B6"/>
    <w:rsid w:val="008556E1"/>
    <w:rsid w:val="00874F86"/>
    <w:rsid w:val="008C2367"/>
    <w:rsid w:val="008F0C71"/>
    <w:rsid w:val="009B614D"/>
    <w:rsid w:val="009E6482"/>
    <w:rsid w:val="009F381B"/>
    <w:rsid w:val="00A8237F"/>
    <w:rsid w:val="00A84803"/>
    <w:rsid w:val="00AA648B"/>
    <w:rsid w:val="00B73833"/>
    <w:rsid w:val="00BA6CBA"/>
    <w:rsid w:val="00BB0532"/>
    <w:rsid w:val="00CA4326"/>
    <w:rsid w:val="00E319F8"/>
    <w:rsid w:val="00E33DA6"/>
    <w:rsid w:val="00F70033"/>
    <w:rsid w:val="00FE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5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2FC"/>
  </w:style>
  <w:style w:type="paragraph" w:styleId="Footer">
    <w:name w:val="footer"/>
    <w:basedOn w:val="Normal"/>
    <w:link w:val="FooterChar"/>
    <w:uiPriority w:val="99"/>
    <w:semiHidden/>
    <w:unhideWhenUsed/>
    <w:rsid w:val="0075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beckymcbride</dc:creator>
  <cp:lastModifiedBy>beckymcbride</cp:lastModifiedBy>
  <cp:revision>21</cp:revision>
  <dcterms:created xsi:type="dcterms:W3CDTF">2016-09-02T21:45:00Z</dcterms:created>
  <dcterms:modified xsi:type="dcterms:W3CDTF">2017-11-21T20:34:00Z</dcterms:modified>
</cp:coreProperties>
</file>