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21D66">
        <w:trPr>
          <w:trHeight w:val="2880"/>
          <w:jc w:val="center"/>
        </w:trPr>
        <w:tc>
          <w:tcPr>
            <w:tcW w:w="5000" w:type="pct"/>
          </w:tcPr>
          <w:p w:rsidR="00C21D66" w:rsidRPr="007C596D" w:rsidRDefault="00C21D66" w:rsidP="00C21D66">
            <w:pPr>
              <w:pStyle w:val="NoSpacing"/>
              <w:jc w:val="center"/>
              <w:rPr>
                <w:rFonts w:ascii="Cambria" w:hAnsi="Cambria" w:cs="Times New Roman"/>
                <w:caps/>
              </w:rPr>
            </w:pPr>
            <w:r w:rsidRPr="007C596D">
              <w:rPr>
                <w:rFonts w:ascii="Cambria" w:hAnsi="Cambria" w:cs="Times New Roman"/>
                <w:caps/>
                <w:color w:val="1F497D"/>
                <w:sz w:val="72"/>
                <w:szCs w:val="72"/>
              </w:rPr>
              <w:t>Utah State Parks and recreation</w:t>
            </w:r>
          </w:p>
        </w:tc>
      </w:tr>
      <w:tr w:rsidR="00C21D66" w:rsidTr="007C596D">
        <w:trPr>
          <w:trHeight w:val="1440"/>
          <w:jc w:val="center"/>
        </w:trPr>
        <w:tc>
          <w:tcPr>
            <w:tcW w:w="5000" w:type="pct"/>
            <w:tcBorders>
              <w:bottom w:val="single" w:sz="4" w:space="0" w:color="4F81BD"/>
            </w:tcBorders>
            <w:vAlign w:val="center"/>
          </w:tcPr>
          <w:p w:rsidR="00C21D66" w:rsidRPr="007C596D" w:rsidRDefault="00C21D66" w:rsidP="00C21D66">
            <w:pPr>
              <w:pStyle w:val="NoSpacing"/>
              <w:jc w:val="center"/>
              <w:rPr>
                <w:rFonts w:ascii="Cambria" w:hAnsi="Cambria" w:cs="Times New Roman"/>
                <w:sz w:val="80"/>
                <w:szCs w:val="80"/>
              </w:rPr>
            </w:pPr>
            <w:r w:rsidRPr="007C596D">
              <w:rPr>
                <w:rFonts w:ascii="Cambria" w:hAnsi="Cambria" w:cs="Times New Roman"/>
                <w:color w:val="002060"/>
                <w:sz w:val="80"/>
                <w:szCs w:val="80"/>
              </w:rPr>
              <w:t>Land and Water Conservation Fund</w:t>
            </w:r>
          </w:p>
        </w:tc>
      </w:tr>
      <w:tr w:rsidR="00C21D66" w:rsidTr="007C596D">
        <w:trPr>
          <w:trHeight w:val="720"/>
          <w:jc w:val="center"/>
        </w:trPr>
        <w:tc>
          <w:tcPr>
            <w:tcW w:w="5000" w:type="pct"/>
            <w:tcBorders>
              <w:top w:val="single" w:sz="4" w:space="0" w:color="4F81BD"/>
            </w:tcBorders>
            <w:vAlign w:val="center"/>
          </w:tcPr>
          <w:p w:rsidR="00C21D66" w:rsidRPr="007C596D" w:rsidRDefault="00475A30" w:rsidP="00C21D66">
            <w:pPr>
              <w:pStyle w:val="NoSpacing"/>
              <w:jc w:val="center"/>
              <w:rPr>
                <w:rFonts w:ascii="Cambria" w:hAnsi="Cambria" w:cs="Times New Roman"/>
                <w:sz w:val="44"/>
                <w:szCs w:val="44"/>
              </w:rPr>
            </w:pPr>
            <w:r>
              <w:rPr>
                <w:rFonts w:ascii="Cambria" w:hAnsi="Cambria" w:cs="Times New Roman"/>
                <w:color w:val="1F497D"/>
                <w:sz w:val="44"/>
                <w:szCs w:val="44"/>
              </w:rPr>
              <w:t>2019</w:t>
            </w:r>
            <w:r w:rsidR="008B3F50" w:rsidRPr="007C596D">
              <w:rPr>
                <w:rFonts w:ascii="Cambria" w:hAnsi="Cambria" w:cs="Times New Roman"/>
                <w:color w:val="1F497D"/>
                <w:sz w:val="44"/>
                <w:szCs w:val="44"/>
              </w:rPr>
              <w:t xml:space="preserve"> </w:t>
            </w:r>
            <w:r w:rsidR="00D06B0C" w:rsidRPr="007C596D">
              <w:rPr>
                <w:rFonts w:ascii="Cambria" w:hAnsi="Cambria" w:cs="Times New Roman"/>
                <w:color w:val="1F497D"/>
                <w:sz w:val="44"/>
                <w:szCs w:val="44"/>
              </w:rPr>
              <w:t>Preliminary Application and Guidelines</w:t>
            </w:r>
          </w:p>
        </w:tc>
      </w:tr>
      <w:tr w:rsidR="00C21D66">
        <w:trPr>
          <w:trHeight w:val="360"/>
          <w:jc w:val="center"/>
        </w:trPr>
        <w:tc>
          <w:tcPr>
            <w:tcW w:w="5000" w:type="pct"/>
            <w:vAlign w:val="center"/>
          </w:tcPr>
          <w:p w:rsidR="00C21D66" w:rsidRDefault="00C21D66">
            <w:pPr>
              <w:pStyle w:val="NoSpacing"/>
              <w:jc w:val="center"/>
            </w:pPr>
          </w:p>
        </w:tc>
      </w:tr>
      <w:tr w:rsidR="00C21D66">
        <w:trPr>
          <w:trHeight w:val="360"/>
          <w:jc w:val="center"/>
        </w:trPr>
        <w:tc>
          <w:tcPr>
            <w:tcW w:w="5000" w:type="pct"/>
            <w:vAlign w:val="center"/>
          </w:tcPr>
          <w:p w:rsidR="00C21D66" w:rsidRDefault="00C21D66">
            <w:pPr>
              <w:pStyle w:val="NoSpacing"/>
              <w:jc w:val="center"/>
              <w:rPr>
                <w:b/>
                <w:bCs/>
              </w:rPr>
            </w:pPr>
          </w:p>
        </w:tc>
      </w:tr>
      <w:tr w:rsidR="00C21D66">
        <w:trPr>
          <w:trHeight w:val="360"/>
          <w:jc w:val="center"/>
        </w:trPr>
        <w:tc>
          <w:tcPr>
            <w:tcW w:w="5000" w:type="pct"/>
            <w:vAlign w:val="center"/>
          </w:tcPr>
          <w:p w:rsidR="00C21D66" w:rsidRDefault="00C21D66" w:rsidP="00D06B0C">
            <w:pPr>
              <w:pStyle w:val="NoSpacing"/>
              <w:jc w:val="center"/>
              <w:rPr>
                <w:b/>
                <w:bCs/>
              </w:rPr>
            </w:pPr>
          </w:p>
          <w:p w:rsidR="00D06B0C" w:rsidRDefault="00D06B0C" w:rsidP="00D06B0C">
            <w:pPr>
              <w:pStyle w:val="NoSpacing"/>
              <w:jc w:val="center"/>
              <w:rPr>
                <w:b/>
                <w:bCs/>
              </w:rPr>
            </w:pPr>
          </w:p>
          <w:p w:rsidR="00D06B0C" w:rsidRDefault="00D06B0C" w:rsidP="00D06B0C">
            <w:pPr>
              <w:pStyle w:val="NoSpacing"/>
              <w:jc w:val="center"/>
              <w:rPr>
                <w:b/>
                <w:bCs/>
              </w:rPr>
            </w:pPr>
          </w:p>
        </w:tc>
      </w:tr>
    </w:tbl>
    <w:p w:rsidR="00C21D66" w:rsidRDefault="00C21D66"/>
    <w:p w:rsidR="00C21D66" w:rsidRDefault="00C21D66"/>
    <w:tbl>
      <w:tblPr>
        <w:tblpPr w:leftFromText="187" w:rightFromText="187" w:horzAnchor="margin" w:tblpXSpec="center" w:tblpYSpec="bottom"/>
        <w:tblW w:w="5000" w:type="pct"/>
        <w:tblLook w:val="04A0" w:firstRow="1" w:lastRow="0" w:firstColumn="1" w:lastColumn="0" w:noHBand="0" w:noVBand="1"/>
      </w:tblPr>
      <w:tblGrid>
        <w:gridCol w:w="9576"/>
      </w:tblGrid>
      <w:tr w:rsidR="00C21D66">
        <w:tc>
          <w:tcPr>
            <w:tcW w:w="5000" w:type="pct"/>
          </w:tcPr>
          <w:p w:rsidR="00C21D66" w:rsidRDefault="00C21D66" w:rsidP="00D06B0C">
            <w:pPr>
              <w:pStyle w:val="NoSpacing"/>
            </w:pPr>
          </w:p>
        </w:tc>
      </w:tr>
    </w:tbl>
    <w:p w:rsidR="00C21D66" w:rsidRPr="007C596D" w:rsidRDefault="00207EE3" w:rsidP="00D06B0C">
      <w:pPr>
        <w:jc w:val="center"/>
        <w:rPr>
          <w:rFonts w:ascii="Cambria" w:hAnsi="Cambria" w:cs="Times New Roman"/>
          <w:color w:val="17365D"/>
          <w:spacing w:val="5"/>
          <w:kern w:val="28"/>
          <w:sz w:val="52"/>
          <w:szCs w:val="52"/>
        </w:rPr>
      </w:pPr>
      <w:r>
        <w:rPr>
          <w:noProof/>
        </w:rPr>
        <w:drawing>
          <wp:inline distT="0" distB="0" distL="0" distR="0">
            <wp:extent cx="2095500" cy="2105025"/>
            <wp:effectExtent l="0" t="0" r="0" b="9525"/>
            <wp:docPr id="2" name="Picture 0" descr="LWCF_(k3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CF_(k35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C21D66">
        <w:br w:type="page"/>
      </w:r>
    </w:p>
    <w:p w:rsidR="00576C67" w:rsidRDefault="00576C67" w:rsidP="001A7BBF">
      <w:pPr>
        <w:pStyle w:val="Title"/>
      </w:pPr>
      <w:r w:rsidRPr="00871947">
        <w:lastRenderedPageBreak/>
        <w:t>INTRODUCTION</w:t>
      </w:r>
    </w:p>
    <w:p w:rsidR="00576C67" w:rsidRPr="003E5268" w:rsidRDefault="00576C67" w:rsidP="001A7BBF">
      <w:pPr>
        <w:pStyle w:val="Heading1"/>
      </w:pPr>
      <w:r w:rsidRPr="003E5268">
        <w:t>PURPOSE</w:t>
      </w:r>
    </w:p>
    <w:p w:rsidR="00576C67" w:rsidRPr="00871947" w:rsidRDefault="00576C67" w:rsidP="00576C67">
      <w:pPr>
        <w:tabs>
          <w:tab w:val="left" w:pos="720"/>
        </w:tabs>
        <w:rPr>
          <w:rFonts w:ascii="Franklin Gothic Book" w:hAnsi="Franklin Gothic Book"/>
        </w:rPr>
      </w:pPr>
    </w:p>
    <w:p w:rsidR="00576C67" w:rsidRPr="003E5268" w:rsidRDefault="00576C67" w:rsidP="001156F2">
      <w:pPr>
        <w:tabs>
          <w:tab w:val="left" w:pos="720"/>
        </w:tabs>
        <w:ind w:left="720"/>
        <w:rPr>
          <w:rFonts w:ascii="Franklin Gothic Book" w:hAnsi="Franklin Gothic Book"/>
          <w:sz w:val="22"/>
          <w:szCs w:val="22"/>
        </w:rPr>
      </w:pPr>
      <w:r w:rsidRPr="003E5268">
        <w:rPr>
          <w:rFonts w:ascii="Franklin Gothic Book" w:hAnsi="Franklin Gothic Book"/>
          <w:sz w:val="22"/>
          <w:szCs w:val="22"/>
        </w:rPr>
        <w:t>The Land and Water Conservation Fund</w:t>
      </w:r>
      <w:r w:rsidR="004871F7" w:rsidRPr="003E5268">
        <w:rPr>
          <w:rFonts w:ascii="Franklin Gothic Book" w:hAnsi="Franklin Gothic Book"/>
          <w:sz w:val="22"/>
          <w:szCs w:val="22"/>
        </w:rPr>
        <w:t xml:space="preserve"> (LWCF)</w:t>
      </w:r>
      <w:r w:rsidRPr="003E5268">
        <w:rPr>
          <w:rFonts w:ascii="Franklin Gothic Book" w:hAnsi="Franklin Gothic Book"/>
          <w:sz w:val="22"/>
          <w:szCs w:val="22"/>
        </w:rPr>
        <w:t xml:space="preserve"> </w:t>
      </w:r>
      <w:r w:rsidR="00DB1179">
        <w:rPr>
          <w:rFonts w:ascii="Franklin Gothic Book" w:hAnsi="Franklin Gothic Book"/>
          <w:sz w:val="22"/>
          <w:szCs w:val="22"/>
        </w:rPr>
        <w:t xml:space="preserve">stateside </w:t>
      </w:r>
      <w:r w:rsidRPr="003E5268">
        <w:rPr>
          <w:rFonts w:ascii="Franklin Gothic Book" w:hAnsi="Franklin Gothic Book"/>
          <w:sz w:val="22"/>
          <w:szCs w:val="22"/>
        </w:rPr>
        <w:t>grant program (</w:t>
      </w:r>
      <w:r w:rsidR="00DB1179" w:rsidRPr="00DB1179">
        <w:rPr>
          <w:rFonts w:ascii="Franklin Gothic Book" w:hAnsi="Franklin Gothic Book"/>
          <w:sz w:val="22"/>
          <w:szCs w:val="22"/>
        </w:rPr>
        <w:t>54 U.S.C.A. § 200305</w:t>
      </w:r>
      <w:r w:rsidR="00DB1179">
        <w:rPr>
          <w:rFonts w:ascii="Franklin Gothic Book" w:hAnsi="Franklin Gothic Book"/>
          <w:sz w:val="22"/>
          <w:szCs w:val="22"/>
        </w:rPr>
        <w:t xml:space="preserve"> formerly </w:t>
      </w:r>
      <w:r w:rsidRPr="003E5268">
        <w:rPr>
          <w:rFonts w:ascii="Franklin Gothic Book" w:hAnsi="Franklin Gothic Book"/>
          <w:sz w:val="22"/>
          <w:szCs w:val="22"/>
        </w:rPr>
        <w:t>P.L. 88-578) was established to encourage and assist local and state government agencies in creating new and expanded high-quality public outdoor recreation areas and facilities by providing (1) for statewide planning and (2) for financial assistance.  The program became effective January 1, 1965.  It is financed primar</w:t>
      </w:r>
      <w:r w:rsidR="00324E56" w:rsidRPr="003E5268">
        <w:rPr>
          <w:rFonts w:ascii="Franklin Gothic Book" w:hAnsi="Franklin Gothic Book"/>
          <w:sz w:val="22"/>
          <w:szCs w:val="22"/>
        </w:rPr>
        <w:t>ily from revenues derived from outer c</w:t>
      </w:r>
      <w:r w:rsidRPr="003E5268">
        <w:rPr>
          <w:rFonts w:ascii="Franklin Gothic Book" w:hAnsi="Franklin Gothic Book"/>
          <w:sz w:val="22"/>
          <w:szCs w:val="22"/>
        </w:rPr>
        <w:t>ontinental oil and gas leasing and is appropriated by Congress.  This is a federal grant to the State of Utah that is sub-granted to local governments for specific outdoor recreation projects.</w:t>
      </w:r>
    </w:p>
    <w:p w:rsidR="00576C67" w:rsidRPr="003E5268" w:rsidRDefault="00576C67" w:rsidP="001A7BBF">
      <w:pPr>
        <w:pStyle w:val="Heading1"/>
      </w:pPr>
      <w:r w:rsidRPr="003E5268">
        <w:t>SCOPE OF GRANTS</w:t>
      </w:r>
    </w:p>
    <w:p w:rsidR="00576C67" w:rsidRPr="00871947" w:rsidRDefault="00576C67" w:rsidP="00576C67">
      <w:pPr>
        <w:tabs>
          <w:tab w:val="left" w:pos="720"/>
        </w:tabs>
        <w:rPr>
          <w:rFonts w:ascii="Franklin Gothic Book" w:hAnsi="Franklin Gothic Book"/>
        </w:rPr>
      </w:pPr>
    </w:p>
    <w:p w:rsidR="00576C67" w:rsidRPr="003E5268"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Assistance may be provided for acquisition</w:t>
      </w:r>
      <w:r w:rsidR="004871F7" w:rsidRPr="003E5268">
        <w:rPr>
          <w:rFonts w:ascii="Franklin Gothic Book" w:hAnsi="Franklin Gothic Book"/>
          <w:sz w:val="22"/>
          <w:szCs w:val="22"/>
        </w:rPr>
        <w:t xml:space="preserve"> (Acquisition Grant)</w:t>
      </w:r>
      <w:r w:rsidRPr="003E5268">
        <w:rPr>
          <w:rFonts w:ascii="Franklin Gothic Book" w:hAnsi="Franklin Gothic Book"/>
          <w:sz w:val="22"/>
          <w:szCs w:val="22"/>
        </w:rPr>
        <w:t xml:space="preserve"> of real property for public outdoor recreation use and/or development</w:t>
      </w:r>
      <w:r w:rsidR="004871F7" w:rsidRPr="003E5268">
        <w:rPr>
          <w:rFonts w:ascii="Franklin Gothic Book" w:hAnsi="Franklin Gothic Book"/>
          <w:sz w:val="22"/>
          <w:szCs w:val="22"/>
        </w:rPr>
        <w:t xml:space="preserve"> (Development Grant)</w:t>
      </w:r>
      <w:r w:rsidRPr="003E5268">
        <w:rPr>
          <w:rFonts w:ascii="Franklin Gothic Book" w:hAnsi="Franklin Gothic Book"/>
          <w:sz w:val="22"/>
          <w:szCs w:val="22"/>
        </w:rPr>
        <w:t xml:space="preserve"> of outdoor recreation facilities on property owned by the applicant.  </w:t>
      </w:r>
      <w:r w:rsidR="004871F7" w:rsidRPr="003E5268">
        <w:rPr>
          <w:rFonts w:ascii="Franklin Gothic Book" w:hAnsi="Franklin Gothic Book"/>
          <w:sz w:val="22"/>
          <w:szCs w:val="22"/>
        </w:rPr>
        <w:t>Projects that include acquisition and development (Combined Grant) are also within the scope of the LWCF grant program</w:t>
      </w:r>
      <w:r w:rsidR="001A672F" w:rsidRPr="003E5268">
        <w:rPr>
          <w:rFonts w:ascii="Franklin Gothic Book" w:hAnsi="Franklin Gothic Book"/>
          <w:sz w:val="22"/>
          <w:szCs w:val="22"/>
        </w:rPr>
        <w:t>.  Projects should serve the needs of the general public rather than special interest groups</w:t>
      </w:r>
      <w:r w:rsidR="004871F7" w:rsidRPr="003E5268">
        <w:rPr>
          <w:rFonts w:ascii="Franklin Gothic Book" w:hAnsi="Franklin Gothic Book"/>
          <w:sz w:val="22"/>
          <w:szCs w:val="22"/>
        </w:rPr>
        <w:t>.</w:t>
      </w:r>
    </w:p>
    <w:p w:rsidR="00576C67" w:rsidRPr="003E5268" w:rsidRDefault="00576C67" w:rsidP="001A7BBF">
      <w:pPr>
        <w:pStyle w:val="Heading1"/>
      </w:pPr>
      <w:r w:rsidRPr="003E5268">
        <w:t>TERMS</w:t>
      </w:r>
    </w:p>
    <w:p w:rsidR="00576C67" w:rsidRPr="00871947" w:rsidRDefault="00576C67" w:rsidP="00576C67">
      <w:pPr>
        <w:tabs>
          <w:tab w:val="left" w:pos="720"/>
        </w:tabs>
        <w:rPr>
          <w:rFonts w:ascii="Franklin Gothic Book" w:hAnsi="Franklin Gothic Book"/>
        </w:rPr>
      </w:pPr>
    </w:p>
    <w:p w:rsidR="00576C67"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 xml:space="preserve">Grants require at least a 50% state or local match.  Approved projects are funded on a cost reimbursement basis.  Eligible projects must be in accordance with the </w:t>
      </w:r>
      <w:r w:rsidR="00503665">
        <w:rPr>
          <w:rFonts w:ascii="Franklin Gothic Book" w:hAnsi="Franklin Gothic Book"/>
          <w:sz w:val="22"/>
          <w:szCs w:val="22"/>
        </w:rPr>
        <w:t xml:space="preserve">Utah’s Outdoor Recreation Plan (UORP) – otherwise known as </w:t>
      </w:r>
      <w:r w:rsidRPr="003E5268">
        <w:rPr>
          <w:rFonts w:ascii="Franklin Gothic Book" w:hAnsi="Franklin Gothic Book"/>
          <w:sz w:val="22"/>
          <w:szCs w:val="22"/>
        </w:rPr>
        <w:t xml:space="preserve">Statewide Comprehensive Outdoor Recreation Plan (SCORP).  The applicant must agree to </w:t>
      </w:r>
      <w:r w:rsidRPr="00503665">
        <w:rPr>
          <w:rFonts w:ascii="Franklin Gothic Book" w:hAnsi="Franklin Gothic Book"/>
          <w:b/>
          <w:sz w:val="22"/>
          <w:szCs w:val="22"/>
        </w:rPr>
        <w:t>permanently</w:t>
      </w:r>
      <w:r w:rsidR="00503665" w:rsidRPr="00503665">
        <w:rPr>
          <w:rFonts w:ascii="Franklin Gothic Book" w:hAnsi="Franklin Gothic Book"/>
          <w:b/>
          <w:sz w:val="22"/>
          <w:szCs w:val="22"/>
        </w:rPr>
        <w:t>/perpetually</w:t>
      </w:r>
      <w:r w:rsidRPr="003E5268">
        <w:rPr>
          <w:rFonts w:ascii="Franklin Gothic Book" w:hAnsi="Franklin Gothic Book"/>
          <w:sz w:val="22"/>
          <w:szCs w:val="22"/>
        </w:rPr>
        <w:t xml:space="preserve"> dedicate approved projects sites for public outdoor recreation use and accept responsibility for the operation and maintenance of the facilities.</w:t>
      </w:r>
      <w:r w:rsidR="00900C08">
        <w:rPr>
          <w:rFonts w:ascii="Franklin Gothic Book" w:hAnsi="Franklin Gothic Book"/>
          <w:sz w:val="22"/>
          <w:szCs w:val="22"/>
        </w:rPr>
        <w:t xml:space="preserve"> </w:t>
      </w:r>
      <w:r w:rsidR="00900C08" w:rsidRPr="00125A0B">
        <w:rPr>
          <w:rFonts w:ascii="Franklin Gothic Book" w:hAnsi="Franklin Gothic Book"/>
          <w:b/>
          <w:sz w:val="22"/>
          <w:szCs w:val="22"/>
        </w:rPr>
        <w:t>The state retains 10% of the federal match for program management.</w:t>
      </w:r>
    </w:p>
    <w:p w:rsidR="001A7BBF" w:rsidRDefault="001A7BBF" w:rsidP="001A7BBF">
      <w:pPr>
        <w:pStyle w:val="Heading1"/>
      </w:pPr>
      <w:r>
        <w:t>CONTACT INFORMATION</w:t>
      </w:r>
    </w:p>
    <w:p w:rsidR="001A7BBF" w:rsidRPr="001A7BBF" w:rsidRDefault="001A7BBF" w:rsidP="001A7BBF"/>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 xml:space="preserve">LWCF Grant Coordinator:  Susan </w:t>
      </w:r>
      <w:proofErr w:type="spellStart"/>
      <w:r>
        <w:rPr>
          <w:rFonts w:ascii="Franklin Gothic Book" w:hAnsi="Franklin Gothic Book"/>
          <w:sz w:val="22"/>
          <w:szCs w:val="22"/>
        </w:rPr>
        <w:t>Zarekarizi</w:t>
      </w:r>
      <w:proofErr w:type="spellEnd"/>
    </w:p>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 xml:space="preserve">Phone: </w:t>
      </w:r>
      <w:r w:rsidR="009A4E49">
        <w:rPr>
          <w:rFonts w:ascii="Franklin Gothic Book" w:hAnsi="Franklin Gothic Book"/>
          <w:sz w:val="22"/>
          <w:szCs w:val="22"/>
        </w:rPr>
        <w:t>385-239-3232</w:t>
      </w:r>
    </w:p>
    <w:p w:rsidR="001A7BBF" w:rsidRPr="003E5268"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E-Mail:  susanzarekarizi@utah.gov</w:t>
      </w:r>
    </w:p>
    <w:p w:rsidR="004871F7" w:rsidRDefault="004871F7"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t>ELIGIBILITY REQUIREMENTS</w:t>
      </w:r>
    </w:p>
    <w:p w:rsidR="00576C67" w:rsidRPr="00FF1B34" w:rsidRDefault="00576C67" w:rsidP="001A7BBF">
      <w:pPr>
        <w:pStyle w:val="Heading1"/>
      </w:pPr>
      <w:r w:rsidRPr="00FF1B34">
        <w:t>ELIGIBLE PARTICIPANTS</w:t>
      </w:r>
    </w:p>
    <w:p w:rsidR="00576C67" w:rsidRPr="00871947" w:rsidRDefault="00576C67" w:rsidP="00576C67">
      <w:pPr>
        <w:tabs>
          <w:tab w:val="left" w:pos="360"/>
        </w:tabs>
        <w:rPr>
          <w:rFonts w:ascii="Franklin Gothic Book" w:hAnsi="Franklin Gothic Book"/>
        </w:rPr>
      </w:pPr>
    </w:p>
    <w:p w:rsidR="00576C67" w:rsidRPr="003E5268" w:rsidRDefault="00576C67" w:rsidP="00576C67">
      <w:pPr>
        <w:tabs>
          <w:tab w:val="left" w:pos="360"/>
        </w:tabs>
        <w:rPr>
          <w:rFonts w:ascii="Franklin Gothic Book" w:hAnsi="Franklin Gothic Book"/>
          <w:sz w:val="22"/>
          <w:szCs w:val="22"/>
        </w:rPr>
      </w:pPr>
      <w:r w:rsidRPr="00871947">
        <w:rPr>
          <w:rFonts w:ascii="Franklin Gothic Book" w:hAnsi="Franklin Gothic Book"/>
        </w:rPr>
        <w:tab/>
      </w:r>
      <w:r w:rsidRPr="00871947">
        <w:rPr>
          <w:rFonts w:ascii="Franklin Gothic Book" w:hAnsi="Franklin Gothic Book"/>
        </w:rPr>
        <w:tab/>
      </w:r>
      <w:r w:rsidRPr="003E5268">
        <w:rPr>
          <w:rFonts w:ascii="Franklin Gothic Book" w:hAnsi="Franklin Gothic Book"/>
          <w:sz w:val="22"/>
          <w:szCs w:val="22"/>
        </w:rPr>
        <w:t>1. State agencies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2. Counties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3. Incorporated cities and towns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4. Special improvement or service districts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5. Federally recognized American Indian Tribes</w:t>
      </w:r>
    </w:p>
    <w:p w:rsidR="00111B93" w:rsidRPr="00FF1B34" w:rsidRDefault="00111B93" w:rsidP="001A7BBF">
      <w:pPr>
        <w:pStyle w:val="Heading1"/>
      </w:pPr>
      <w:r w:rsidRPr="00FF1B34">
        <w:t>ELIGIBLE PROJECTS</w:t>
      </w:r>
    </w:p>
    <w:p w:rsidR="00111B93" w:rsidRPr="00871947" w:rsidRDefault="00111B93" w:rsidP="00576C67">
      <w:pPr>
        <w:ind w:firstLine="360"/>
        <w:rPr>
          <w:rFonts w:ascii="Franklin Gothic Book" w:hAnsi="Franklin Gothic Book"/>
        </w:rPr>
      </w:pPr>
    </w:p>
    <w:p w:rsidR="00576C67" w:rsidRPr="003E5268" w:rsidRDefault="00576C67" w:rsidP="00F34B1C">
      <w:pPr>
        <w:ind w:left="720"/>
        <w:rPr>
          <w:rFonts w:ascii="Franklin Gothic Book" w:hAnsi="Franklin Gothic Book"/>
          <w:sz w:val="24"/>
        </w:rPr>
      </w:pPr>
      <w:r w:rsidRPr="003E5268">
        <w:rPr>
          <w:rFonts w:ascii="Franklin Gothic Book" w:hAnsi="Franklin Gothic Book"/>
          <w:sz w:val="24"/>
        </w:rPr>
        <w:t>ACQUISITION PROJECTS</w:t>
      </w:r>
      <w:r w:rsidR="00F34B1C" w:rsidRPr="003E5268">
        <w:rPr>
          <w:rFonts w:ascii="Franklin Gothic Book" w:hAnsi="Franklin Gothic Book"/>
          <w:sz w:val="24"/>
        </w:rPr>
        <w:t>: Projects solely devoted to the acquisition of land for the development of public outdoor recreation.</w:t>
      </w:r>
      <w:r w:rsidR="00A650EE">
        <w:rPr>
          <w:rFonts w:ascii="Franklin Gothic Book" w:hAnsi="Franklin Gothic Book"/>
          <w:sz w:val="24"/>
        </w:rPr>
        <w:t xml:space="preserve"> Utah’s LWCF grant program does not fund acquisition projects for individual/single/stand-alone trail alignments or Rights-of-Ways. Funding for trails is provided by Utah’s Recreational Trails Program and Motorized Trail Program.</w:t>
      </w:r>
    </w:p>
    <w:p w:rsidR="00576C67" w:rsidRPr="003E5268" w:rsidRDefault="00576C67" w:rsidP="00111B93">
      <w:pPr>
        <w:ind w:left="360" w:firstLine="36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 xml:space="preserve">1.  All projects involving land </w:t>
      </w:r>
      <w:r w:rsidR="000B5394" w:rsidRPr="003E5268">
        <w:rPr>
          <w:rFonts w:ascii="Franklin Gothic Book" w:hAnsi="Franklin Gothic Book"/>
          <w:sz w:val="22"/>
          <w:szCs w:val="22"/>
        </w:rPr>
        <w:t>acquisitions are</w:t>
      </w:r>
      <w:r w:rsidRPr="003E5268">
        <w:rPr>
          <w:rFonts w:ascii="Franklin Gothic Book" w:hAnsi="Franklin Gothic Book"/>
          <w:sz w:val="22"/>
          <w:szCs w:val="22"/>
        </w:rPr>
        <w:t xml:space="preserve"> subject to the provisions of the “Uniform Relocation Assistance and Real Property Acquisition Policies Act of 1970,” as amended (P.L. 91-646).  Failure to comply with P.L. 91- 646 may result in project ineligibility for LWCF assistance.  This Act deals with two major areas of concern: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uniform policies and procedures that must be followed when acquiring real property so that all persons receive fair and equitable treatment and be offered the fair market value for their property as determined by a competent appraiser.</w:t>
      </w:r>
    </w:p>
    <w:p w:rsidR="00576C67" w:rsidRPr="003E5268" w:rsidRDefault="00576C67" w:rsidP="00111B93">
      <w:pPr>
        <w:ind w:left="288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a uniform policy for fair and equitable treatment of persons who must relocate their homes, farms or businesses as a result of a federal or federally assisted action.</w:t>
      </w:r>
    </w:p>
    <w:p w:rsidR="00576C67" w:rsidRPr="003E5268" w:rsidRDefault="00576C67" w:rsidP="00111B93">
      <w:pPr>
        <w:ind w:left="1080" w:firstLine="72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2.  In order to comply with P.L. 91-646, the following steps should be taken: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3"/>
          <w:numId w:val="1"/>
        </w:numPr>
        <w:tabs>
          <w:tab w:val="clear" w:pos="2880"/>
        </w:tabs>
        <w:ind w:left="1800"/>
        <w:rPr>
          <w:rFonts w:ascii="Franklin Gothic Book" w:hAnsi="Franklin Gothic Book"/>
          <w:sz w:val="22"/>
          <w:szCs w:val="22"/>
        </w:rPr>
      </w:pPr>
      <w:r w:rsidRPr="003E5268">
        <w:rPr>
          <w:rFonts w:ascii="Franklin Gothic Book" w:hAnsi="Franklin Gothic Book"/>
          <w:sz w:val="22"/>
          <w:szCs w:val="22"/>
        </w:rPr>
        <w:t>Initial contact is made with the property owner.  No price is negotiated at this time.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left" w:pos="1440"/>
        </w:tabs>
        <w:ind w:left="1800"/>
        <w:rPr>
          <w:rFonts w:ascii="Franklin Gothic Book" w:hAnsi="Franklin Gothic Book"/>
          <w:sz w:val="22"/>
          <w:szCs w:val="22"/>
        </w:rPr>
      </w:pPr>
      <w:r w:rsidRPr="003E5268">
        <w:rPr>
          <w:rFonts w:ascii="Franklin Gothic Book" w:hAnsi="Franklin Gothic Book"/>
          <w:sz w:val="22"/>
          <w:szCs w:val="22"/>
        </w:rPr>
        <w:t xml:space="preserve">An appraisal is completed by a qualified appraiser using standards that are in accordance with the current “Uniform Appraisal Standards for Federal Land Acquisitions”. </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given the opportunity to accompany the appraiser during inspection of the property.  This should be documented by the appraiser in his report or by the acquiring agency.</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B83CF5"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lastRenderedPageBreak/>
        <w:t xml:space="preserve">The State may approve the preparation of </w:t>
      </w:r>
      <w:r w:rsidR="00E571D8" w:rsidRPr="003E5268">
        <w:rPr>
          <w:rFonts w:ascii="Franklin Gothic Book" w:hAnsi="Franklin Gothic Book"/>
          <w:sz w:val="22"/>
          <w:szCs w:val="22"/>
        </w:rPr>
        <w:t>a waiver</w:t>
      </w:r>
      <w:r w:rsidR="00076334">
        <w:rPr>
          <w:rFonts w:ascii="Franklin Gothic Book" w:hAnsi="Franklin Gothic Book"/>
          <w:sz w:val="22"/>
          <w:szCs w:val="22"/>
        </w:rPr>
        <w:t xml:space="preserve"> valuation per 49 CFR 24.102</w:t>
      </w:r>
      <w:r w:rsidRPr="003E5268">
        <w:rPr>
          <w:rFonts w:ascii="Franklin Gothic Book" w:hAnsi="Franklin Gothic Book"/>
          <w:sz w:val="22"/>
          <w:szCs w:val="22"/>
        </w:rPr>
        <w:t>(2)(ii) for</w:t>
      </w:r>
      <w:r w:rsidR="00576C67" w:rsidRPr="003E5268">
        <w:rPr>
          <w:rFonts w:ascii="Franklin Gothic Book" w:hAnsi="Franklin Gothic Book"/>
          <w:sz w:val="22"/>
          <w:szCs w:val="22"/>
        </w:rPr>
        <w:t xml:space="preserve"> acqu</w:t>
      </w:r>
      <w:r w:rsidRPr="003E5268">
        <w:rPr>
          <w:rFonts w:ascii="Franklin Gothic Book" w:hAnsi="Franklin Gothic Book"/>
          <w:sz w:val="22"/>
          <w:szCs w:val="22"/>
        </w:rPr>
        <w:t>isitions which are uncomplicated and the estimation of value of the real property is less than $10</w:t>
      </w:r>
      <w:r w:rsidR="00576C67" w:rsidRPr="003E5268">
        <w:rPr>
          <w:rFonts w:ascii="Franklin Gothic Book" w:hAnsi="Franklin Gothic Book"/>
          <w:sz w:val="22"/>
          <w:szCs w:val="22"/>
        </w:rPr>
        <w:t xml:space="preserve">,000.  Forms for these can be obtained from the Utah Division of Parks and Recreation upon request.  </w:t>
      </w:r>
      <w:r w:rsidRPr="003E5268">
        <w:rPr>
          <w:rFonts w:ascii="Franklin Gothic Book" w:hAnsi="Franklin Gothic Book"/>
          <w:sz w:val="22"/>
          <w:szCs w:val="22"/>
        </w:rPr>
        <w:t xml:space="preserve">The waiver valuation cap can be raise to $25,000 if the acquiring agency offers the owner the option to have an appraisal and the owner elects to have the agency prepare a waiver valuation instead. </w:t>
      </w:r>
      <w:r w:rsidR="00576C67" w:rsidRPr="003E5268">
        <w:rPr>
          <w:rFonts w:ascii="Franklin Gothic Book" w:hAnsi="Franklin Gothic Book"/>
          <w:sz w:val="22"/>
          <w:szCs w:val="22"/>
        </w:rPr>
        <w:t>Appraisals for more than $25,000 must be an analytical narrative report involving the application of standard techniques, such as comparative or market value, cost less depreciation, and income approaches to value.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advised in writing of the fair market value of his property and of his rights concerning relocation and replacement housing assistance if applicable.  A written offer to purchase should then be made at the approved appraisal value.  Forms for the offer to purchase and statement of just compensation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A minimum one-year option should be secured based on the appraised value, prior to making application for LWCF assistance.   An option agreement may constitute an acceptable written offer to purchase if it is made at the appraised value.</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Only in unusual circumstances may acquisitions at less than fair market value be eligible.  If an owner has been offered the fair market value for his property but desires to sell for less, the seller must provide a written waiver of his right to just compensation, indicating the reasons for accepting less.  Waiver forms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No retroactive acquisition costs are eligible for grant assistance, with the exception of option payments that may be used against the purchase price upon acquisition.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The owner must be reimbursed for certain costs of acquisition, such as title insurance and transfer fees.</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If displacement of any person will result from this action, P.L. 91-646 requires that written notification be given to the occupants, at the time negotiations begin, that advises them of their rights and entitlements.  Owner-occupants and renters are entitled to certain financial aid as a result of their forced relocation.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080"/>
        <w:rPr>
          <w:rFonts w:ascii="Franklin Gothic Book" w:hAnsi="Franklin Gothic Book"/>
          <w:sz w:val="22"/>
          <w:szCs w:val="22"/>
        </w:rPr>
      </w:pPr>
      <w:r w:rsidRPr="003E5268">
        <w:rPr>
          <w:rFonts w:ascii="Franklin Gothic Book" w:hAnsi="Franklin Gothic Book"/>
          <w:sz w:val="22"/>
          <w:szCs w:val="22"/>
        </w:rPr>
        <w:t>3.  Acquisitions that are not eligible for assistance include the following:</w:t>
      </w:r>
    </w:p>
    <w:p w:rsidR="00576C67" w:rsidRPr="003E5268" w:rsidRDefault="00576C67" w:rsidP="00111B93">
      <w:pPr>
        <w:ind w:left="180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an historical structure where the principal inter</w:t>
      </w:r>
      <w:r w:rsidR="00CC7372" w:rsidRPr="003E5268">
        <w:rPr>
          <w:rFonts w:ascii="Franklin Gothic Book" w:hAnsi="Franklin Gothic Book"/>
          <w:sz w:val="22"/>
          <w:szCs w:val="22"/>
        </w:rPr>
        <w:t xml:space="preserve">est is in the structure itself </w:t>
      </w:r>
      <w:r w:rsidRPr="003E5268">
        <w:rPr>
          <w:rFonts w:ascii="Franklin Gothic Book" w:hAnsi="Franklin Gothic Book"/>
          <w:sz w:val="22"/>
          <w:szCs w:val="22"/>
        </w:rPr>
        <w:t>and the structure does not otherwise contribute to outdoor recreation.</w:t>
      </w:r>
      <w:r w:rsidR="00DB1179">
        <w:rPr>
          <w:rFonts w:ascii="Franklin Gothic Book" w:hAnsi="Franklin Gothic Book"/>
          <w:sz w:val="22"/>
          <w:szCs w:val="22"/>
        </w:rPr>
        <w:t xml:space="preserve"> Acquisition of property for primarily historic/cultural purposes wherein outdoor public recreation would be constrained or curtailed by the</w:t>
      </w:r>
      <w:r w:rsidR="00466006">
        <w:rPr>
          <w:rFonts w:ascii="Franklin Gothic Book" w:hAnsi="Franklin Gothic Book"/>
          <w:sz w:val="22"/>
          <w:szCs w:val="22"/>
        </w:rPr>
        <w:t xml:space="preserve"> properties</w:t>
      </w:r>
      <w:r w:rsidR="00DB1179">
        <w:rPr>
          <w:rFonts w:ascii="Franklin Gothic Book" w:hAnsi="Franklin Gothic Book"/>
          <w:sz w:val="22"/>
          <w:szCs w:val="22"/>
        </w:rPr>
        <w:t xml:space="preserve"> </w:t>
      </w:r>
      <w:r w:rsidR="00466006">
        <w:rPr>
          <w:rFonts w:ascii="Franklin Gothic Book" w:hAnsi="Franklin Gothic Book"/>
          <w:sz w:val="22"/>
          <w:szCs w:val="22"/>
        </w:rPr>
        <w:t>historic values/resources.</w:t>
      </w:r>
    </w:p>
    <w:p w:rsidR="00576C67" w:rsidRPr="003E5268" w:rsidRDefault="00576C67" w:rsidP="00111B93">
      <w:pPr>
        <w:pStyle w:val="BodyTextIndent3"/>
        <w:ind w:left="144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property as part of a larger project where public outdoor recreation use cannot be identified within the particular tract itself.</w:t>
      </w:r>
    </w:p>
    <w:p w:rsidR="00CC7372" w:rsidRPr="003E5268" w:rsidRDefault="00CC7372" w:rsidP="00CC7372">
      <w:pPr>
        <w:pStyle w:val="ListParagraph"/>
        <w:rPr>
          <w:rFonts w:ascii="Franklin Gothic Book" w:hAnsi="Franklin Gothic Book"/>
          <w:sz w:val="22"/>
          <w:szCs w:val="22"/>
        </w:rPr>
      </w:pPr>
    </w:p>
    <w:p w:rsidR="00CC7372" w:rsidRPr="003E5268" w:rsidRDefault="00CC7372"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lastRenderedPageBreak/>
        <w:t>Property with a primary use other than public outdoor recreation.</w:t>
      </w:r>
    </w:p>
    <w:p w:rsidR="006E5FB7" w:rsidRPr="003E5268" w:rsidRDefault="006E5FB7" w:rsidP="00111B93">
      <w:pPr>
        <w:pStyle w:val="ListParagraph"/>
        <w:ind w:left="1080"/>
        <w:rPr>
          <w:rFonts w:ascii="Franklin Gothic Book" w:hAnsi="Franklin Gothic Book"/>
          <w:sz w:val="22"/>
          <w:szCs w:val="22"/>
        </w:rPr>
      </w:pPr>
    </w:p>
    <w:p w:rsidR="006E5FB7" w:rsidRPr="003E5268" w:rsidRDefault="006E5FB7" w:rsidP="00111B93">
      <w:pPr>
        <w:pStyle w:val="ListParagraph"/>
        <w:ind w:left="1080"/>
        <w:rPr>
          <w:rFonts w:ascii="Franklin Gothic Book" w:hAnsi="Franklin Gothic Book"/>
          <w:sz w:val="22"/>
          <w:szCs w:val="22"/>
        </w:rPr>
      </w:pPr>
      <w:r w:rsidRPr="003E5268">
        <w:rPr>
          <w:rFonts w:ascii="Franklin Gothic Book" w:hAnsi="Franklin Gothic Book"/>
          <w:sz w:val="22"/>
          <w:szCs w:val="22"/>
        </w:rPr>
        <w:t xml:space="preserve">4.  The project sponsor must acquire fee title to the land. Reservations and rights held by others are permissible only if it is determined that public outdoor recreation purposes would not be affected. </w:t>
      </w:r>
      <w:r w:rsidR="008F190B" w:rsidRPr="003E5268">
        <w:rPr>
          <w:rFonts w:ascii="Franklin Gothic Book" w:hAnsi="Franklin Gothic Book"/>
          <w:sz w:val="22"/>
          <w:szCs w:val="22"/>
        </w:rPr>
        <w:t xml:space="preserve">If the project sponsor cannot show adequate control and tenure of the divided estate, then the acquisition is not eligible. </w:t>
      </w:r>
      <w:r w:rsidRPr="003E5268">
        <w:rPr>
          <w:rFonts w:ascii="Franklin Gothic Book" w:hAnsi="Franklin Gothic Book"/>
          <w:sz w:val="22"/>
          <w:szCs w:val="22"/>
        </w:rPr>
        <w:t>The project sponsor shall provide a description of all outstand rights held by others and identify them on the Section 6(f)(3) boundary map</w:t>
      </w:r>
      <w:r w:rsidR="00466006">
        <w:rPr>
          <w:rFonts w:ascii="Franklin Gothic Book" w:hAnsi="Franklin Gothic Book"/>
          <w:sz w:val="22"/>
          <w:szCs w:val="22"/>
        </w:rPr>
        <w:t xml:space="preserve"> (this include easements and rights of ways)</w:t>
      </w:r>
      <w:r w:rsidRPr="003E5268">
        <w:rPr>
          <w:rFonts w:ascii="Franklin Gothic Book" w:hAnsi="Franklin Gothic Book"/>
          <w:sz w:val="22"/>
          <w:szCs w:val="22"/>
        </w:rPr>
        <w:t xml:space="preserve">. </w:t>
      </w:r>
    </w:p>
    <w:p w:rsidR="006E5FB7" w:rsidRPr="00871947" w:rsidRDefault="006E5FB7" w:rsidP="006E5FB7">
      <w:pPr>
        <w:pStyle w:val="BodyTextIndent3"/>
        <w:ind w:left="0"/>
        <w:rPr>
          <w:rFonts w:ascii="Franklin Gothic Book" w:hAnsi="Franklin Gothic Book"/>
        </w:rPr>
      </w:pPr>
    </w:p>
    <w:p w:rsidR="00576C67" w:rsidRPr="00871947" w:rsidRDefault="00576C67" w:rsidP="00576C67">
      <w:pPr>
        <w:rPr>
          <w:rFonts w:ascii="Franklin Gothic Book" w:hAnsi="Franklin Gothic Book"/>
        </w:rPr>
      </w:pPr>
    </w:p>
    <w:p w:rsidR="00A650EE" w:rsidRPr="003E5268" w:rsidRDefault="00576C67" w:rsidP="00A650EE">
      <w:pPr>
        <w:ind w:left="720"/>
        <w:rPr>
          <w:rFonts w:ascii="Franklin Gothic Book" w:hAnsi="Franklin Gothic Book"/>
          <w:sz w:val="24"/>
        </w:rPr>
      </w:pPr>
      <w:r w:rsidRPr="003E5268">
        <w:rPr>
          <w:rFonts w:ascii="Franklin Gothic Book" w:hAnsi="Franklin Gothic Book"/>
          <w:sz w:val="24"/>
        </w:rPr>
        <w:t>DEVELOPMENT PROJECTS</w:t>
      </w:r>
      <w:r w:rsidR="00983D33" w:rsidRPr="003E5268">
        <w:rPr>
          <w:rFonts w:ascii="Franklin Gothic Book" w:hAnsi="Franklin Gothic Book"/>
          <w:sz w:val="24"/>
        </w:rPr>
        <w:t xml:space="preserve">: Projects involving the development of </w:t>
      </w:r>
      <w:r w:rsidR="00503665">
        <w:rPr>
          <w:rFonts w:ascii="Franklin Gothic Book" w:hAnsi="Franklin Gothic Book"/>
          <w:sz w:val="24"/>
        </w:rPr>
        <w:t xml:space="preserve">public </w:t>
      </w:r>
      <w:r w:rsidR="00983D33" w:rsidRPr="003E5268">
        <w:rPr>
          <w:rFonts w:ascii="Franklin Gothic Book" w:hAnsi="Franklin Gothic Book"/>
          <w:sz w:val="24"/>
        </w:rPr>
        <w:t xml:space="preserve">outdoor recreation and related facilities </w:t>
      </w:r>
      <w:r w:rsidR="00CC7372" w:rsidRPr="003E5268">
        <w:rPr>
          <w:rFonts w:ascii="Franklin Gothic Book" w:hAnsi="Franklin Gothic Book"/>
          <w:sz w:val="24"/>
        </w:rPr>
        <w:t xml:space="preserve">that directly support </w:t>
      </w:r>
      <w:r w:rsidR="00983D33" w:rsidRPr="003E5268">
        <w:rPr>
          <w:rFonts w:ascii="Franklin Gothic Book" w:hAnsi="Franklin Gothic Book"/>
          <w:sz w:val="24"/>
        </w:rPr>
        <w:t>the public recreation use of the area.</w:t>
      </w:r>
      <w:r w:rsidR="00A650EE">
        <w:rPr>
          <w:rFonts w:ascii="Franklin Gothic Book" w:hAnsi="Franklin Gothic Book"/>
          <w:sz w:val="24"/>
        </w:rPr>
        <w:t xml:space="preserve"> Utah’s LWCF grant program does not fund development projects for individual/single/stand-alone trails that are not part of an existing recreation facility. Funding for trails is provided by Utah’s Recreational Trails Program and Motorized Trail Program.</w:t>
      </w:r>
    </w:p>
    <w:p w:rsidR="00576C67" w:rsidRPr="003E5268" w:rsidRDefault="00576C67" w:rsidP="00983D33">
      <w:pPr>
        <w:ind w:left="360"/>
        <w:rPr>
          <w:rFonts w:ascii="Franklin Gothic Book" w:hAnsi="Franklin Gothic Book"/>
          <w:sz w:val="24"/>
        </w:rPr>
      </w:pPr>
    </w:p>
    <w:p w:rsidR="00576C67" w:rsidRPr="00871947" w:rsidRDefault="00576C67" w:rsidP="00111B93">
      <w:pPr>
        <w:ind w:left="720"/>
        <w:rPr>
          <w:rFonts w:ascii="Franklin Gothic Book" w:hAnsi="Franklin Gothic Book"/>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1.  Participants must own title to the land on which development will occur.</w:t>
      </w:r>
      <w:r w:rsidR="00294EEA" w:rsidRPr="003E5268">
        <w:rPr>
          <w:rFonts w:ascii="Franklin Gothic Book" w:hAnsi="Franklin Gothic Book"/>
          <w:sz w:val="22"/>
          <w:szCs w:val="22"/>
        </w:rPr>
        <w:t xml:space="preserve"> If evidence of title is in the form of an easement or lease then the terms/duration of the lease must be in perpetuity (forever).</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2.  Development plans should be based on the needs of the public.  Facilities should be attractive and consistent with the setting.  Depending on the nature and location of the project, improvements and structures should be designed as much as possible to be in harmony with the natural environment.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3.  Compliance with P.L. 91-646, “Uniform Relocation Assistance and Real Property Acquisition Policies Act of 1970”, is required for development of project sites acquired after January 2, 1971.    A statement of compliance with this Act is required as part of the application for grant assistance.</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4.  Assistance may be available for development of a broad range of public outdoor recreation facilities; however, projects that are </w:t>
      </w:r>
      <w:r w:rsidRPr="003E5268">
        <w:rPr>
          <w:rFonts w:ascii="Franklin Gothic Book" w:hAnsi="Franklin Gothic Book"/>
          <w:b/>
          <w:sz w:val="22"/>
          <w:szCs w:val="22"/>
        </w:rPr>
        <w:t>not eligible</w:t>
      </w:r>
      <w:r w:rsidRPr="003E5268">
        <w:rPr>
          <w:rFonts w:ascii="Franklin Gothic Book" w:hAnsi="Franklin Gothic Book"/>
          <w:sz w:val="22"/>
          <w:szCs w:val="22"/>
        </w:rPr>
        <w:t xml:space="preserve"> for grant assistance include the following:</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Restoration or preservation of historic structures; however, outdoor recreation facilities and their support facilities in conjunction with historical structures or sites may be eligible for assistance.</w:t>
      </w:r>
    </w:p>
    <w:p w:rsidR="00576C67" w:rsidRPr="003E5268" w:rsidRDefault="00576C67" w:rsidP="00786895">
      <w:pPr>
        <w:ind w:left="1080"/>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areas and facilities to be used primarily for semi-professional or professional arts and athletics, such as professional type outdoor theatres and rodeo arenas.</w:t>
      </w:r>
      <w:r w:rsidR="00125A0B">
        <w:rPr>
          <w:rFonts w:ascii="Franklin Gothic Book" w:hAnsi="Franklin Gothic Book"/>
          <w:sz w:val="22"/>
          <w:szCs w:val="22"/>
        </w:rPr>
        <w:t xml:space="preserve"> Grandstands or large bleachers.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 xml:space="preserve">Development of amusement facilities (such as merry-go-rounds, </w:t>
      </w:r>
      <w:proofErr w:type="spellStart"/>
      <w:r w:rsidRPr="003E5268">
        <w:rPr>
          <w:rFonts w:ascii="Franklin Gothic Book" w:hAnsi="Franklin Gothic Book"/>
          <w:sz w:val="22"/>
          <w:szCs w:val="22"/>
        </w:rPr>
        <w:t>ferris</w:t>
      </w:r>
      <w:proofErr w:type="spellEnd"/>
      <w:r w:rsidRPr="003E5268">
        <w:rPr>
          <w:rFonts w:ascii="Franklin Gothic Book" w:hAnsi="Franklin Gothic Book"/>
          <w:sz w:val="22"/>
          <w:szCs w:val="22"/>
        </w:rPr>
        <w:t xml:space="preserve"> wheels, children’s railroads, pioneer towns, livestock and produce exhibit facilities and allied exhibit type developments), convention facilities, commemorative exhibits, or the construction of facilities, including their furnishings, that are only marginally related to outdoor recreation.</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and furnishings for employee residences.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or renovation of lodges, motels, luxury cabins, or non-austere cabins.  However, cabins and group camp dormitories of a simple, austere design may qualify.  If the group camp facilities are to be designated for specific groups or if specific groups will be given priority use, the development does not qualify for assistance.  An example would be an area designed specifically for Boy Scout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projects in new or previously undeveloped recreation areas that consist solely of support facilities, unless it is clearly indicated in the project proposal that they are required for proper and safe use of an area that does not require additional outdoor recreation facilities to be functional (such as construction of restrooms at a public nature study area), or that necessary outdoor recreation facilities are being developed concurrently without grant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Support facilities, such as roads and sewer systems, exclusively to serve ineligible facilities.  However, if the support facilities will serve both eligible and ineligible facilities, the cost may be prorated between the two uses.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nature and geological interpretive facilities that go beyond interpreting the project site and its immediate surrounding area.</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outdoor recreation and outdoor recreation support facilities for which an Exhibit “R” of a utility company’s license application, filed with the Federal Power Commission, indicates are to be developed without Federal financial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school athletic facilities, such as stadiums, running tracks for interscholastic athletics, and athletic fields with grandstands or more bleacher capacity than would normally be required for non-interscholastic athletic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Enclosed recreation facilities, with the exception of support facilities, swimming pools and ice rinks.</w:t>
      </w:r>
    </w:p>
    <w:p w:rsidR="00294EEA" w:rsidRPr="003E5268" w:rsidRDefault="00294EEA" w:rsidP="00786895">
      <w:pPr>
        <w:pStyle w:val="ListParagraph"/>
        <w:rPr>
          <w:rFonts w:ascii="Franklin Gothic Book" w:hAnsi="Franklin Gothic Book"/>
          <w:sz w:val="22"/>
          <w:szCs w:val="22"/>
        </w:rPr>
      </w:pPr>
    </w:p>
    <w:p w:rsidR="00294EEA" w:rsidRPr="003E5268" w:rsidRDefault="00294EEA"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community centers, fire/police stations,</w:t>
      </w:r>
      <w:r w:rsidR="00210A53" w:rsidRPr="003E5268">
        <w:rPr>
          <w:rFonts w:ascii="Franklin Gothic Book" w:hAnsi="Franklin Gothic Book"/>
          <w:sz w:val="22"/>
          <w:szCs w:val="22"/>
        </w:rPr>
        <w:t xml:space="preserve"> cell towers, water tanks</w:t>
      </w:r>
      <w:r w:rsidRPr="003E5268">
        <w:rPr>
          <w:rFonts w:ascii="Franklin Gothic Book" w:hAnsi="Franklin Gothic Book"/>
          <w:sz w:val="22"/>
          <w:szCs w:val="22"/>
        </w:rPr>
        <w:t xml:space="preserve"> and other governmental buildings</w:t>
      </w:r>
      <w:r w:rsidR="00210A53" w:rsidRPr="003E5268">
        <w:rPr>
          <w:rFonts w:ascii="Franklin Gothic Book" w:hAnsi="Franklin Gothic Book"/>
          <w:sz w:val="22"/>
          <w:szCs w:val="22"/>
        </w:rPr>
        <w:t>/facilities</w:t>
      </w:r>
      <w:r w:rsidRPr="003E5268">
        <w:rPr>
          <w:rFonts w:ascii="Franklin Gothic Book" w:hAnsi="Franklin Gothic Book"/>
          <w:sz w:val="22"/>
          <w:szCs w:val="22"/>
        </w:rPr>
        <w: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5.  The “Flood Disaster Protection Act of 1973”, P.L. 93-234, requires the purchase of flood insurance as a condition of receiving any Federal assistance in a flood plain area, identified as such by the Federal government as an area that has special flood hazards, and located within a community currently participating in the National Flood Insurance Program.  Insurable improvements are restrooms, bathhouses, interpretive buildings and maintenance buildings.</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6.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projects must be designed and constructed to comply with the “Uniform Federal Accessibility Standards”.  Compliance with the Architectural Barriers Act of 1968, 42 U.S.C. 4151-4157, Americans with Disabilities Act of 1990</w:t>
      </w:r>
      <w:r w:rsidR="00210A53" w:rsidRPr="003E5268">
        <w:rPr>
          <w:rFonts w:ascii="Franklin Gothic Book" w:hAnsi="Franklin Gothic Book"/>
          <w:sz w:val="22"/>
          <w:szCs w:val="22"/>
        </w:rPr>
        <w:t xml:space="preserve"> (amended in 2010)</w:t>
      </w:r>
      <w:r w:rsidRPr="003E5268">
        <w:rPr>
          <w:rFonts w:ascii="Franklin Gothic Book" w:hAnsi="Franklin Gothic Book"/>
          <w:sz w:val="22"/>
          <w:szCs w:val="22"/>
        </w:rPr>
        <w:t>, and Section 504 of the Rehabilitation Act of 1973, 29 U.S.C. 792, is mandatory.</w:t>
      </w:r>
    </w:p>
    <w:p w:rsidR="00576C67" w:rsidRPr="003E5268" w:rsidRDefault="00576C67" w:rsidP="00786895">
      <w:pPr>
        <w:ind w:left="720"/>
        <w:rPr>
          <w:rFonts w:ascii="Franklin Gothic Book" w:hAnsi="Franklin Gothic Book"/>
          <w:sz w:val="22"/>
          <w:szCs w:val="22"/>
        </w:rPr>
      </w:pPr>
    </w:p>
    <w:p w:rsidR="00576C67"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7.  </w:t>
      </w:r>
      <w:r w:rsidRPr="00503665">
        <w:rPr>
          <w:rFonts w:ascii="Franklin Gothic Book" w:hAnsi="Franklin Gothic Book"/>
          <w:b/>
          <w:sz w:val="22"/>
          <w:szCs w:val="22"/>
        </w:rPr>
        <w:t>All new utility lines within the project site must be placed underground. Existing lines under 15 KV may be placed underground with grant assistance as part of the application proposal.</w:t>
      </w:r>
    </w:p>
    <w:p w:rsidR="00466006" w:rsidRDefault="00466006" w:rsidP="00786895">
      <w:pPr>
        <w:ind w:left="720"/>
        <w:rPr>
          <w:rFonts w:ascii="Franklin Gothic Book" w:hAnsi="Franklin Gothic Book"/>
          <w:sz w:val="22"/>
          <w:szCs w:val="22"/>
        </w:rPr>
      </w:pPr>
    </w:p>
    <w:p w:rsidR="00466006" w:rsidRPr="003E5268" w:rsidRDefault="00466006" w:rsidP="00786895">
      <w:pPr>
        <w:ind w:left="720"/>
        <w:rPr>
          <w:rFonts w:ascii="Franklin Gothic Book" w:hAnsi="Franklin Gothic Book"/>
          <w:sz w:val="22"/>
          <w:szCs w:val="22"/>
        </w:rPr>
      </w:pPr>
      <w:r>
        <w:rPr>
          <w:rFonts w:ascii="Franklin Gothic Book" w:hAnsi="Franklin Gothic Book"/>
          <w:sz w:val="22"/>
          <w:szCs w:val="22"/>
        </w:rPr>
        <w:lastRenderedPageBreak/>
        <w:t>8. Any easements or rights of ways located on or across the property to be encumbered may not curtail or restrict public outdoor recreation. Copies of all easements and rights of ways that impact the project area must be supplied with the application.</w:t>
      </w:r>
    </w:p>
    <w:p w:rsidR="00B04260" w:rsidRPr="00871947" w:rsidRDefault="00B04260" w:rsidP="00786895">
      <w:pPr>
        <w:ind w:left="720"/>
        <w:rPr>
          <w:rFonts w:ascii="Franklin Gothic Book" w:hAnsi="Franklin Gothic Book"/>
        </w:rPr>
      </w:pPr>
    </w:p>
    <w:p w:rsidR="009655FD" w:rsidRPr="003E5268" w:rsidRDefault="009655FD" w:rsidP="00983D33">
      <w:pPr>
        <w:tabs>
          <w:tab w:val="left" w:pos="360"/>
        </w:tabs>
        <w:ind w:left="360"/>
        <w:rPr>
          <w:rFonts w:ascii="Franklin Gothic Book" w:hAnsi="Franklin Gothic Book"/>
          <w:sz w:val="24"/>
        </w:rPr>
      </w:pPr>
      <w:proofErr w:type="gramStart"/>
      <w:r w:rsidRPr="003E5268">
        <w:rPr>
          <w:rFonts w:ascii="Franklin Gothic Book" w:hAnsi="Franklin Gothic Book"/>
          <w:sz w:val="24"/>
        </w:rPr>
        <w:t>COMBINED PROJECTS</w:t>
      </w:r>
      <w:r w:rsidR="00983D33" w:rsidRPr="003E5268">
        <w:rPr>
          <w:rFonts w:ascii="Franklin Gothic Book" w:hAnsi="Franklin Gothic Book"/>
          <w:sz w:val="24"/>
        </w:rPr>
        <w:t xml:space="preserve">: Projects that involve </w:t>
      </w:r>
      <w:r w:rsidR="00A650EE">
        <w:rPr>
          <w:rFonts w:ascii="Franklin Gothic Book" w:hAnsi="Franklin Gothic Book"/>
          <w:sz w:val="24"/>
        </w:rPr>
        <w:t>both the</w:t>
      </w:r>
      <w:r w:rsidR="00983D33" w:rsidRPr="003E5268">
        <w:rPr>
          <w:rFonts w:ascii="Franklin Gothic Book" w:hAnsi="Franklin Gothic Book"/>
          <w:sz w:val="24"/>
        </w:rPr>
        <w:t xml:space="preserve"> acquisition</w:t>
      </w:r>
      <w:r w:rsidR="00A650EE">
        <w:rPr>
          <w:rFonts w:ascii="Franklin Gothic Book" w:hAnsi="Franklin Gothic Book"/>
          <w:sz w:val="24"/>
        </w:rPr>
        <w:t xml:space="preserve"> of land</w:t>
      </w:r>
      <w:r w:rsidR="00983D33" w:rsidRPr="003E5268">
        <w:rPr>
          <w:rFonts w:ascii="Franklin Gothic Book" w:hAnsi="Franklin Gothic Book"/>
          <w:sz w:val="24"/>
        </w:rPr>
        <w:t xml:space="preserve"> </w:t>
      </w:r>
      <w:r w:rsidR="00A650EE">
        <w:rPr>
          <w:rFonts w:ascii="Franklin Gothic Book" w:hAnsi="Franklin Gothic Book"/>
          <w:sz w:val="24"/>
        </w:rPr>
        <w:t>and</w:t>
      </w:r>
      <w:r w:rsidR="00983D33" w:rsidRPr="003E5268">
        <w:rPr>
          <w:rFonts w:ascii="Franklin Gothic Book" w:hAnsi="Franklin Gothic Book"/>
          <w:sz w:val="24"/>
        </w:rPr>
        <w:t xml:space="preserve"> recreational development of </w:t>
      </w:r>
      <w:r w:rsidR="00A650EE">
        <w:rPr>
          <w:rFonts w:ascii="Franklin Gothic Book" w:hAnsi="Franklin Gothic Book"/>
          <w:sz w:val="24"/>
        </w:rPr>
        <w:t xml:space="preserve">said </w:t>
      </w:r>
      <w:r w:rsidR="00983D33" w:rsidRPr="003E5268">
        <w:rPr>
          <w:rFonts w:ascii="Franklin Gothic Book" w:hAnsi="Franklin Gothic Book"/>
          <w:sz w:val="24"/>
        </w:rPr>
        <w:t>land.</w:t>
      </w:r>
      <w:proofErr w:type="gramEnd"/>
      <w:r w:rsidR="00A650EE">
        <w:rPr>
          <w:rFonts w:ascii="Franklin Gothic Book" w:hAnsi="Franklin Gothic Book"/>
          <w:sz w:val="24"/>
        </w:rPr>
        <w:t xml:space="preserve"> Utah’s LWCF grant program does not fund acquisition projects for individual/single/stand-alone trail alignments or Rights-of-Ways. Utah’s LWCF grant program does not fund development projects for individual/single/stand-alone trails that are not part of an existing recreation facility. Funding for trails is provided by Utah’s Recreational Trails Program and Motorized Trail Program.</w:t>
      </w:r>
    </w:p>
    <w:p w:rsidR="009655FD" w:rsidRPr="00871947" w:rsidRDefault="009655FD" w:rsidP="009655FD">
      <w:pPr>
        <w:tabs>
          <w:tab w:val="left" w:pos="360"/>
        </w:tabs>
        <w:rPr>
          <w:rFonts w:ascii="Franklin Gothic Book" w:hAnsi="Franklin Gothic Book"/>
        </w:rPr>
      </w:pPr>
    </w:p>
    <w:p w:rsidR="00B04260" w:rsidRPr="00E571D8" w:rsidRDefault="009655FD" w:rsidP="009655FD">
      <w:pPr>
        <w:numPr>
          <w:ilvl w:val="0"/>
          <w:numId w:val="5"/>
        </w:numPr>
        <w:tabs>
          <w:tab w:val="left" w:pos="360"/>
        </w:tabs>
        <w:rPr>
          <w:rFonts w:ascii="Franklin Gothic Book" w:hAnsi="Franklin Gothic Book"/>
          <w:sz w:val="22"/>
          <w:szCs w:val="22"/>
        </w:rPr>
      </w:pPr>
      <w:r w:rsidRPr="00E571D8">
        <w:rPr>
          <w:rFonts w:ascii="Franklin Gothic Book" w:hAnsi="Franklin Gothic Book"/>
          <w:sz w:val="22"/>
          <w:szCs w:val="22"/>
        </w:rPr>
        <w:t>As the name suggests, the eligibility requirements for combined projects include all the criteria from Acquisition and Development Projects in order to be considered for funding.</w:t>
      </w:r>
      <w:r w:rsidRPr="00E571D8">
        <w:rPr>
          <w:rFonts w:ascii="Franklin Gothic Book" w:hAnsi="Franklin Gothic Book"/>
          <w:sz w:val="22"/>
          <w:szCs w:val="22"/>
        </w:rPr>
        <w:tab/>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D35F66" w:rsidRDefault="00D35F66">
      <w:pPr>
        <w:rPr>
          <w:rFonts w:ascii="Cambria" w:hAnsi="Cambria" w:cs="Times New Roman"/>
          <w:color w:val="17365D"/>
          <w:spacing w:val="5"/>
          <w:kern w:val="28"/>
          <w:sz w:val="52"/>
          <w:szCs w:val="52"/>
        </w:rPr>
      </w:pPr>
      <w:r>
        <w:br w:type="page"/>
      </w:r>
    </w:p>
    <w:p w:rsidR="00576C67" w:rsidRPr="00FF1B34" w:rsidRDefault="00576C67" w:rsidP="001A7BBF">
      <w:pPr>
        <w:pStyle w:val="Title"/>
      </w:pPr>
      <w:r w:rsidRPr="00FF1B34">
        <w:lastRenderedPageBreak/>
        <w:t>OPERATION AND MAINTENANCE OF PROJECT SITES</w:t>
      </w:r>
    </w:p>
    <w:p w:rsidR="00576C67" w:rsidRPr="00871947" w:rsidRDefault="00576C67" w:rsidP="00576C67">
      <w:pPr>
        <w:rPr>
          <w:rFonts w:ascii="Franklin Gothic Book" w:hAnsi="Franklin Gothic Book"/>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Property acquired or developed with assistance from the </w:t>
      </w:r>
      <w:r w:rsidR="0024213B" w:rsidRPr="003E5268">
        <w:rPr>
          <w:rFonts w:ascii="Franklin Gothic Book" w:hAnsi="Franklin Gothic Book"/>
          <w:sz w:val="22"/>
          <w:szCs w:val="22"/>
        </w:rPr>
        <w:t>LWCF</w:t>
      </w:r>
      <w:r w:rsidRPr="003E5268">
        <w:rPr>
          <w:rFonts w:ascii="Franklin Gothic Book" w:hAnsi="Franklin Gothic Book"/>
          <w:sz w:val="22"/>
          <w:szCs w:val="22"/>
        </w:rPr>
        <w:t xml:space="preserve"> shall be permanently</w:t>
      </w:r>
      <w:r w:rsidR="00503665">
        <w:rPr>
          <w:rFonts w:ascii="Franklin Gothic Book" w:hAnsi="Franklin Gothic Book"/>
          <w:sz w:val="22"/>
          <w:szCs w:val="22"/>
        </w:rPr>
        <w:t>/perpetually</w:t>
      </w:r>
      <w:r w:rsidRPr="003E5268">
        <w:rPr>
          <w:rFonts w:ascii="Franklin Gothic Book" w:hAnsi="Franklin Gothic Book"/>
          <w:sz w:val="22"/>
          <w:szCs w:val="22"/>
        </w:rPr>
        <w:t xml:space="preserve"> dedicated for public outdoor recreation use.  Any change from public outdoor</w:t>
      </w:r>
      <w:r w:rsidR="00851833" w:rsidRPr="003E5268">
        <w:rPr>
          <w:rFonts w:ascii="Franklin Gothic Book" w:hAnsi="Franklin Gothic Book"/>
          <w:sz w:val="22"/>
          <w:szCs w:val="22"/>
        </w:rPr>
        <w:t xml:space="preserve"> use (installation of cell towers or construction of a fire house - as examples) </w:t>
      </w:r>
      <w:r w:rsidRPr="003E5268">
        <w:rPr>
          <w:rFonts w:ascii="Franklin Gothic Book" w:hAnsi="Franklin Gothic Book"/>
          <w:sz w:val="22"/>
          <w:szCs w:val="22"/>
        </w:rPr>
        <w:t xml:space="preserve">will constitute a conversion of use as outlined in Section 6(f) of the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Act, and will require replacement of the facility in accordance with Department of Interior guidelines</w:t>
      </w:r>
      <w:r w:rsidR="0024213B" w:rsidRPr="003E5268">
        <w:rPr>
          <w:rFonts w:ascii="Franklin Gothic Book" w:hAnsi="Franklin Gothic Book"/>
          <w:sz w:val="22"/>
          <w:szCs w:val="22"/>
        </w:rPr>
        <w:t xml:space="preserve"> – </w:t>
      </w:r>
      <w:r w:rsidR="0024213B" w:rsidRPr="00503665">
        <w:rPr>
          <w:rFonts w:ascii="Franklin Gothic Book" w:hAnsi="Franklin Gothic Book"/>
          <w:b/>
          <w:sz w:val="22"/>
          <w:szCs w:val="22"/>
        </w:rPr>
        <w:t>the sponsor cannot pay the grant back</w:t>
      </w:r>
      <w:r w:rsidRPr="003E5268">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Property acquired or developed with assistance from the LWCF shall be operated and maintained as follows: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1.  The property shall be maintained so as to appear attractive and inviting to the public.</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2.  Sanitation and sanitary facilities shall be maintained in accordance with applicable state and local public health standards.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3.  Properties shall be kept reasonably safe for public use.  Fire prevention, safeguard, and similar activities shall be maintained to prevent loss of lives to users.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4.  Buildings, roads, and other structures and improvements shall be kept in reasonable repair throughout their estimated life so as to prevent undue deterioration and not to discourage public use.</w:t>
      </w:r>
    </w:p>
    <w:p w:rsidR="00576C67" w:rsidRPr="003E5268" w:rsidRDefault="00576C67" w:rsidP="00576C67">
      <w:pPr>
        <w:rPr>
          <w:rFonts w:ascii="Franklin Gothic Book" w:hAnsi="Franklin Gothic Book"/>
          <w:sz w:val="22"/>
          <w:szCs w:val="22"/>
        </w:rPr>
      </w:pPr>
    </w:p>
    <w:p w:rsidR="00576C67" w:rsidRPr="003E5268" w:rsidRDefault="00576C67" w:rsidP="00576C67">
      <w:pPr>
        <w:ind w:firstLine="720"/>
        <w:rPr>
          <w:rFonts w:ascii="Franklin Gothic Book" w:hAnsi="Franklin Gothic Book"/>
          <w:sz w:val="22"/>
          <w:szCs w:val="22"/>
        </w:rPr>
      </w:pPr>
      <w:r w:rsidRPr="003E5268">
        <w:rPr>
          <w:rFonts w:ascii="Franklin Gothic Book" w:hAnsi="Franklin Gothic Book"/>
          <w:sz w:val="22"/>
          <w:szCs w:val="22"/>
        </w:rPr>
        <w:t>5.  Facilities shall be open to the public during reasonable times and seasons.</w:t>
      </w:r>
    </w:p>
    <w:p w:rsidR="00576C67" w:rsidRPr="003E5268" w:rsidRDefault="00576C67" w:rsidP="00576C67">
      <w:pPr>
        <w:rPr>
          <w:rFonts w:ascii="Franklin Gothic Book" w:hAnsi="Franklin Gothic Book"/>
          <w:sz w:val="22"/>
          <w:szCs w:val="22"/>
        </w:rPr>
      </w:pPr>
    </w:p>
    <w:p w:rsidR="00851833" w:rsidRPr="003E5268" w:rsidRDefault="00576C67" w:rsidP="00851833">
      <w:pPr>
        <w:ind w:left="720"/>
        <w:rPr>
          <w:rFonts w:ascii="Franklin Gothic Book" w:hAnsi="Franklin Gothic Book"/>
          <w:sz w:val="22"/>
          <w:szCs w:val="22"/>
        </w:rPr>
      </w:pPr>
      <w:r w:rsidRPr="003E5268">
        <w:rPr>
          <w:rFonts w:ascii="Franklin Gothic Book" w:hAnsi="Franklin Gothic Book"/>
          <w:sz w:val="22"/>
          <w:szCs w:val="22"/>
        </w:rPr>
        <w:t>6.  Properties acquired or developed with grant assistance shall remain free from overhead utility lines.  All electrical lines shall be placed underground.</w:t>
      </w:r>
    </w:p>
    <w:p w:rsidR="00F66F99" w:rsidRPr="003E5268" w:rsidRDefault="00F66F99" w:rsidP="00851833">
      <w:pPr>
        <w:ind w:left="720"/>
        <w:rPr>
          <w:rFonts w:ascii="Franklin Gothic Book" w:hAnsi="Franklin Gothic Book"/>
          <w:sz w:val="22"/>
          <w:szCs w:val="22"/>
        </w:rPr>
      </w:pPr>
    </w:p>
    <w:p w:rsidR="00F66F99" w:rsidRPr="003E5268" w:rsidRDefault="00F66F99" w:rsidP="00851833">
      <w:pPr>
        <w:ind w:left="720"/>
        <w:rPr>
          <w:rFonts w:ascii="Franklin Gothic Book" w:hAnsi="Franklin Gothic Book"/>
          <w:sz w:val="22"/>
          <w:szCs w:val="22"/>
        </w:rPr>
      </w:pPr>
      <w:r w:rsidRPr="003E5268">
        <w:rPr>
          <w:rFonts w:ascii="Franklin Gothic Book" w:hAnsi="Franklin Gothic Book"/>
          <w:sz w:val="22"/>
          <w:szCs w:val="22"/>
        </w:rPr>
        <w:t>7.  Property shall not be converted to non-</w:t>
      </w:r>
      <w:r w:rsidR="00627E25" w:rsidRPr="003E5268">
        <w:rPr>
          <w:rFonts w:ascii="Franklin Gothic Book" w:hAnsi="Franklin Gothic Book"/>
          <w:sz w:val="22"/>
          <w:szCs w:val="22"/>
        </w:rPr>
        <w:t>conforming</w:t>
      </w:r>
      <w:r w:rsidRPr="003E5268">
        <w:rPr>
          <w:rFonts w:ascii="Franklin Gothic Book" w:hAnsi="Franklin Gothic Book"/>
          <w:sz w:val="22"/>
          <w:szCs w:val="22"/>
        </w:rPr>
        <w:t xml:space="preserve"> uses such as cell towers, community centers, </w:t>
      </w:r>
      <w:r w:rsidR="003A7430">
        <w:rPr>
          <w:rFonts w:ascii="Franklin Gothic Book" w:hAnsi="Franklin Gothic Book"/>
          <w:sz w:val="22"/>
          <w:szCs w:val="22"/>
        </w:rPr>
        <w:t>libraries, community art centers,</w:t>
      </w:r>
      <w:r w:rsidR="00125A0B">
        <w:rPr>
          <w:rFonts w:ascii="Franklin Gothic Book" w:hAnsi="Franklin Gothic Book"/>
          <w:sz w:val="22"/>
          <w:szCs w:val="22"/>
        </w:rPr>
        <w:t xml:space="preserve"> fire stations, police stations, senior homes or centers,</w:t>
      </w:r>
      <w:r w:rsidR="003A7430">
        <w:rPr>
          <w:rFonts w:ascii="Franklin Gothic Book" w:hAnsi="Franklin Gothic Book"/>
          <w:sz w:val="22"/>
          <w:szCs w:val="22"/>
        </w:rPr>
        <w:t xml:space="preserve"> </w:t>
      </w:r>
      <w:r w:rsidRPr="003E5268">
        <w:rPr>
          <w:rFonts w:ascii="Franklin Gothic Book" w:hAnsi="Franklin Gothic Book"/>
          <w:sz w:val="22"/>
          <w:szCs w:val="22"/>
        </w:rPr>
        <w:t xml:space="preserve">commercial development, etc. If a sponsor is considering converting </w:t>
      </w:r>
      <w:r w:rsidR="00627E25" w:rsidRPr="003E5268">
        <w:rPr>
          <w:rFonts w:ascii="Franklin Gothic Book" w:hAnsi="Franklin Gothic Book"/>
          <w:sz w:val="22"/>
          <w:szCs w:val="22"/>
        </w:rPr>
        <w:t>the 6F property, they should contact the LWCF Coordinator to insure proper conversion procedures are followed.</w:t>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576C67" w:rsidRPr="00FF1B34" w:rsidRDefault="00576C67" w:rsidP="001A7BBF">
      <w:pPr>
        <w:pStyle w:val="Title"/>
      </w:pPr>
      <w:r w:rsidRPr="00FF1B34">
        <w:lastRenderedPageBreak/>
        <w:t>APPLICATION</w:t>
      </w:r>
      <w:r w:rsidR="00B42232" w:rsidRPr="00FF1B34">
        <w:t xml:space="preserve"> INFORMATION</w:t>
      </w:r>
    </w:p>
    <w:p w:rsidR="00B42232" w:rsidRPr="003E5268" w:rsidRDefault="00B42232" w:rsidP="00B42232">
      <w:pPr>
        <w:rPr>
          <w:rFonts w:ascii="Franklin Gothic Book" w:hAnsi="Franklin Gothic Book"/>
          <w:sz w:val="22"/>
          <w:szCs w:val="22"/>
        </w:rPr>
      </w:pPr>
    </w:p>
    <w:p w:rsidR="00B42232" w:rsidRPr="003E5268" w:rsidRDefault="005506BA" w:rsidP="00B42232">
      <w:pPr>
        <w:rPr>
          <w:rFonts w:ascii="Franklin Gothic Book" w:hAnsi="Franklin Gothic Book"/>
          <w:color w:val="000000"/>
          <w:sz w:val="22"/>
          <w:szCs w:val="22"/>
        </w:rPr>
      </w:pPr>
      <w:r w:rsidRPr="00231A45">
        <w:rPr>
          <w:rFonts w:ascii="Franklin Gothic Book" w:hAnsi="Franklin Gothic Book"/>
          <w:b/>
          <w:color w:val="000000"/>
          <w:sz w:val="22"/>
          <w:szCs w:val="22"/>
        </w:rPr>
        <w:t>PHASE ONE:</w:t>
      </w:r>
      <w:r>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LWCF applications are the first stage of a competitive process.</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All applications are reviewed and the projects are ranked through an evaluation process that has been cooperatively developed by the state and the National Park Service.</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Proposals are evaluated on:</w:t>
      </w:r>
    </w:p>
    <w:p w:rsidR="00627E25" w:rsidRPr="003E5268" w:rsidRDefault="00627E25" w:rsidP="00B42232">
      <w:pPr>
        <w:rPr>
          <w:rFonts w:ascii="Franklin Gothic Book" w:hAnsi="Franklin Gothic Book"/>
          <w:color w:val="000000"/>
          <w:sz w:val="22"/>
          <w:szCs w:val="22"/>
        </w:rPr>
      </w:pP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How well the project addresses an outdoor recreation need identified in the 20</w:t>
      </w:r>
      <w:r w:rsidR="00E571D8">
        <w:rPr>
          <w:rFonts w:ascii="Franklin Gothic Book" w:hAnsi="Franklin Gothic Book"/>
          <w:color w:val="000000"/>
          <w:sz w:val="22"/>
          <w:szCs w:val="22"/>
        </w:rPr>
        <w:t>1</w:t>
      </w:r>
      <w:r w:rsidR="00973A96">
        <w:rPr>
          <w:rFonts w:ascii="Franklin Gothic Book" w:hAnsi="Franklin Gothic Book"/>
          <w:color w:val="000000"/>
          <w:sz w:val="22"/>
          <w:szCs w:val="22"/>
        </w:rPr>
        <w:t>9</w:t>
      </w:r>
      <w:r w:rsidRPr="003E5268">
        <w:rPr>
          <w:rFonts w:ascii="Franklin Gothic Book" w:hAnsi="Franklin Gothic Book"/>
          <w:color w:val="000000"/>
          <w:sz w:val="22"/>
          <w:szCs w:val="22"/>
        </w:rPr>
        <w:t xml:space="preserve"> Utah </w:t>
      </w:r>
      <w:r w:rsidR="00973A96">
        <w:rPr>
          <w:rFonts w:ascii="Franklin Gothic Book" w:hAnsi="Franklin Gothic Book"/>
          <w:color w:val="000000"/>
          <w:sz w:val="22"/>
          <w:szCs w:val="22"/>
        </w:rPr>
        <w:t>Outdoor Recreation Plan</w:t>
      </w:r>
      <w:r w:rsidRPr="003E5268">
        <w:rPr>
          <w:rFonts w:ascii="Franklin Gothic Book" w:hAnsi="Franklin Gothic Book"/>
          <w:color w:val="000000"/>
          <w:sz w:val="22"/>
          <w:szCs w:val="22"/>
        </w:rPr>
        <w:t> </w:t>
      </w:r>
      <w:hyperlink r:id="rId7" w:history="1">
        <w:r w:rsidR="00973A96">
          <w:rPr>
            <w:rFonts w:ascii="Franklin Gothic Book" w:hAnsi="Franklin Gothic Book"/>
            <w:color w:val="000000"/>
            <w:sz w:val="22"/>
            <w:szCs w:val="22"/>
            <w:u w:val="single"/>
          </w:rPr>
          <w:t>(U</w:t>
        </w:r>
        <w:r w:rsidRPr="003E5268">
          <w:rPr>
            <w:rFonts w:ascii="Franklin Gothic Book" w:hAnsi="Franklin Gothic Book"/>
            <w:color w:val="000000"/>
            <w:sz w:val="22"/>
            <w:szCs w:val="22"/>
            <w:u w:val="single"/>
          </w:rPr>
          <w:t>ORP)</w:t>
        </w:r>
      </w:hyperlink>
      <w:r w:rsidRPr="003E5268">
        <w:rPr>
          <w:rFonts w:ascii="Franklin Gothic Book" w:hAnsi="Franklin Gothic Book"/>
          <w:color w:val="000000"/>
          <w:sz w:val="22"/>
          <w:szCs w:val="22"/>
        </w:rPr>
        <w:t>.</w:t>
      </w:r>
      <w:r w:rsidR="00973A96">
        <w:rPr>
          <w:rFonts w:ascii="Franklin Gothic Book" w:hAnsi="Franklin Gothic Book"/>
          <w:color w:val="000000"/>
          <w:sz w:val="22"/>
          <w:szCs w:val="22"/>
        </w:rPr>
        <w:t xml:space="preserve"> </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Application completeness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Technical merits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Previous recreation program performance</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Project readiness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Availability of local funding</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Site visit/inspection</w:t>
      </w:r>
    </w:p>
    <w:p w:rsidR="001A672F" w:rsidRPr="003E5268" w:rsidRDefault="001A672F" w:rsidP="001A672F">
      <w:pPr>
        <w:ind w:left="720"/>
        <w:rPr>
          <w:rFonts w:ascii="Franklin Gothic Book" w:hAnsi="Franklin Gothic Book"/>
          <w:color w:val="000000"/>
          <w:sz w:val="22"/>
          <w:szCs w:val="22"/>
        </w:rPr>
      </w:pPr>
    </w:p>
    <w:p w:rsidR="00B42232" w:rsidRPr="003E5268" w:rsidRDefault="00B42232" w:rsidP="00B42232">
      <w:pPr>
        <w:rPr>
          <w:rFonts w:ascii="Franklin Gothic Book" w:hAnsi="Franklin Gothic Book"/>
          <w:color w:val="000000"/>
          <w:sz w:val="22"/>
          <w:szCs w:val="22"/>
        </w:rPr>
      </w:pPr>
      <w:r w:rsidRPr="003E5268">
        <w:rPr>
          <w:rFonts w:ascii="Franklin Gothic Book" w:hAnsi="Franklin Gothic Book"/>
          <w:color w:val="000000"/>
          <w:sz w:val="22"/>
          <w:szCs w:val="22"/>
        </w:rPr>
        <w:t>The highest scoring projects are invited to begin the second phase of the selection process, which includes the final environmental screening process and nomination for appr</w:t>
      </w:r>
      <w:r w:rsidR="00503665">
        <w:rPr>
          <w:rFonts w:ascii="Franklin Gothic Book" w:hAnsi="Franklin Gothic Book"/>
          <w:color w:val="000000"/>
          <w:sz w:val="22"/>
          <w:szCs w:val="22"/>
        </w:rPr>
        <w:t xml:space="preserve">oval to the Board of Utah </w:t>
      </w:r>
      <w:r w:rsidRPr="003E5268">
        <w:rPr>
          <w:rFonts w:ascii="Franklin Gothic Book" w:hAnsi="Franklin Gothic Book"/>
          <w:color w:val="000000"/>
          <w:sz w:val="22"/>
          <w:szCs w:val="22"/>
        </w:rPr>
        <w:t>Parks and Recreation. If the applicant successfully completes the second phase, their project may become a potential selection for recommendation to the National Park Service for their approval</w:t>
      </w:r>
      <w:r w:rsidR="00627E25" w:rsidRPr="003E5268">
        <w:rPr>
          <w:rFonts w:ascii="Franklin Gothic Book" w:hAnsi="Franklin Gothic Book"/>
          <w:color w:val="000000"/>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An application form is provided which includes the basic information required for grant approval.  Please fill this form out completely.  Incomplete information will only detract from your chances of receiving grant approval.</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Be specific when identifying the source of your local matching funds.  The local match must at least equal the federal assistance being requested.  </w:t>
      </w:r>
      <w:r w:rsidRPr="00503665">
        <w:rPr>
          <w:rFonts w:ascii="Franklin Gothic Book" w:hAnsi="Franklin Gothic Book"/>
          <w:b/>
          <w:sz w:val="22"/>
          <w:szCs w:val="22"/>
        </w:rPr>
        <w:t xml:space="preserve">Also, donations other than real property </w:t>
      </w:r>
      <w:r w:rsidR="00466006" w:rsidRPr="00503665">
        <w:rPr>
          <w:rFonts w:ascii="Franklin Gothic Book" w:hAnsi="Franklin Gothic Book"/>
          <w:b/>
          <w:sz w:val="22"/>
          <w:szCs w:val="22"/>
        </w:rPr>
        <w:t>may</w:t>
      </w:r>
      <w:r w:rsidRPr="00503665">
        <w:rPr>
          <w:rFonts w:ascii="Franklin Gothic Book" w:hAnsi="Franklin Gothic Book"/>
          <w:b/>
          <w:sz w:val="22"/>
          <w:szCs w:val="22"/>
        </w:rPr>
        <w:t xml:space="preserve"> not exceed 25% of the total project cost (half the local match) for application purposes</w:t>
      </w:r>
      <w:r w:rsidRPr="003E5268">
        <w:rPr>
          <w:rFonts w:ascii="Franklin Gothic Book" w:hAnsi="Franklin Gothic Book"/>
          <w:sz w:val="22"/>
          <w:szCs w:val="22"/>
        </w:rPr>
        <w:t>.</w:t>
      </w:r>
      <w:r w:rsidR="000C6509">
        <w:rPr>
          <w:rFonts w:ascii="Franklin Gothic Book" w:hAnsi="Franklin Gothic Book"/>
          <w:sz w:val="22"/>
          <w:szCs w:val="22"/>
        </w:rPr>
        <w:t xml:space="preserve"> </w:t>
      </w:r>
      <w:r w:rsidR="004A7D3E">
        <w:rPr>
          <w:rFonts w:ascii="Franklin Gothic Book" w:hAnsi="Franklin Gothic Book"/>
          <w:sz w:val="22"/>
          <w:szCs w:val="22"/>
        </w:rPr>
        <w:t>For eligibility a</w:t>
      </w:r>
      <w:r w:rsidR="000C6509">
        <w:rPr>
          <w:rFonts w:ascii="Franklin Gothic Book" w:hAnsi="Franklin Gothic Book"/>
          <w:sz w:val="22"/>
          <w:szCs w:val="22"/>
        </w:rPr>
        <w:t>pplicant must show proof of the donations with a letter of guaranteed support or another document that evidences that the donations will be provided if the applicant is success in securing this grant.</w:t>
      </w:r>
      <w:r w:rsidR="004A7D3E">
        <w:rPr>
          <w:rFonts w:ascii="Franklin Gothic Book" w:hAnsi="Franklin Gothic Book"/>
          <w:sz w:val="22"/>
          <w:szCs w:val="22"/>
        </w:rPr>
        <w:t xml:space="preserve"> If the applicant does not provide evidence of donated funds, their application will be disqualified from the grant round. The state retains 10% of the federal match to run the grant program, but you are required to match the 10%.</w:t>
      </w:r>
    </w:p>
    <w:p w:rsidR="00576C67" w:rsidRPr="003E5268" w:rsidRDefault="00576C67" w:rsidP="00576C67">
      <w:pPr>
        <w:rPr>
          <w:rFonts w:ascii="Franklin Gothic Book" w:hAnsi="Franklin Gothic Book"/>
          <w:sz w:val="22"/>
          <w:szCs w:val="22"/>
        </w:rPr>
      </w:pPr>
    </w:p>
    <w:p w:rsidR="00576C67" w:rsidRDefault="004A7D3E" w:rsidP="00576C67">
      <w:pPr>
        <w:rPr>
          <w:rFonts w:ascii="Franklin Gothic Book" w:hAnsi="Franklin Gothic Book"/>
          <w:sz w:val="22"/>
          <w:szCs w:val="22"/>
        </w:rPr>
      </w:pPr>
      <w:r>
        <w:rPr>
          <w:rFonts w:ascii="Franklin Gothic Book" w:hAnsi="Franklin Gothic Book"/>
          <w:sz w:val="22"/>
          <w:szCs w:val="22"/>
        </w:rPr>
        <w:t xml:space="preserve">Do not reorder the grant application. </w:t>
      </w:r>
      <w:r w:rsidR="00576C67" w:rsidRPr="003E5268">
        <w:rPr>
          <w:rFonts w:ascii="Franklin Gothic Book" w:hAnsi="Franklin Gothic Book"/>
          <w:sz w:val="22"/>
          <w:szCs w:val="22"/>
        </w:rPr>
        <w:t>Additional information and attachments are required as explained on the application form.  Some of the forms mentioned are provided and require only signatures.  Others require some planning and careful thought.  Remember, your project will be competing with many others from all around the state.  Be thorough, but as concise as possible.</w:t>
      </w:r>
    </w:p>
    <w:p w:rsidR="00A708D3" w:rsidRPr="003E5268" w:rsidRDefault="00A708D3" w:rsidP="00576C67">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Pr>
          <w:rFonts w:ascii="Franklin Gothic Book" w:hAnsi="Franklin Gothic Book"/>
          <w:sz w:val="22"/>
          <w:szCs w:val="22"/>
        </w:rPr>
        <w:t>n person no later than May 1, 20</w:t>
      </w:r>
      <w:r w:rsidR="00E571D8">
        <w:rPr>
          <w:rFonts w:ascii="Franklin Gothic Book" w:hAnsi="Franklin Gothic Book"/>
          <w:sz w:val="22"/>
          <w:szCs w:val="22"/>
        </w:rPr>
        <w:t>1</w:t>
      </w:r>
      <w:r w:rsidR="00503665">
        <w:rPr>
          <w:rFonts w:ascii="Franklin Gothic Book" w:hAnsi="Franklin Gothic Book"/>
          <w:sz w:val="22"/>
          <w:szCs w:val="22"/>
        </w:rPr>
        <w:t>9</w:t>
      </w:r>
      <w:r>
        <w:rPr>
          <w:rFonts w:ascii="Franklin Gothic Book" w:hAnsi="Franklin Gothic Book"/>
          <w:sz w:val="22"/>
          <w:szCs w:val="22"/>
        </w:rPr>
        <w:t xml:space="preserve">. </w:t>
      </w:r>
      <w:r w:rsidRPr="0057383D">
        <w:rPr>
          <w:rFonts w:ascii="Franklin Gothic Book" w:hAnsi="Franklin Gothic Book"/>
          <w:sz w:val="22"/>
          <w:szCs w:val="22"/>
        </w:rPr>
        <w:t>Deliver 2 complete, printed, and signed copies of the preliminary application and attachments to</w:t>
      </w:r>
      <w:r>
        <w:rPr>
          <w:rFonts w:ascii="Franklin Gothic Book" w:hAnsi="Franklin Gothic Book"/>
          <w:sz w:val="22"/>
          <w:szCs w:val="22"/>
        </w:rPr>
        <w:t>:</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Utah Sta</w:t>
      </w:r>
      <w:r>
        <w:rPr>
          <w:rFonts w:ascii="Franklin Gothic Book" w:hAnsi="Franklin Gothic Book"/>
          <w:sz w:val="22"/>
          <w:szCs w:val="22"/>
        </w:rPr>
        <w:t>te Parks and Recreation</w:t>
      </w:r>
    </w:p>
    <w:p w:rsidR="00A708D3" w:rsidRDefault="00A708D3" w:rsidP="00A708D3">
      <w:pPr>
        <w:ind w:firstLine="720"/>
        <w:rPr>
          <w:rFonts w:ascii="Franklin Gothic Book" w:hAnsi="Franklin Gothic Book"/>
          <w:sz w:val="22"/>
          <w:szCs w:val="22"/>
        </w:rPr>
      </w:pPr>
      <w:r>
        <w:rPr>
          <w:rFonts w:ascii="Franklin Gothic Book" w:hAnsi="Franklin Gothic Book"/>
          <w:sz w:val="22"/>
          <w:szCs w:val="22"/>
        </w:rPr>
        <w:t>Land and Water Grant Program</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1</w:t>
      </w:r>
      <w:r>
        <w:rPr>
          <w:rFonts w:ascii="Franklin Gothic Book" w:hAnsi="Franklin Gothic Book"/>
          <w:sz w:val="22"/>
          <w:szCs w:val="22"/>
        </w:rPr>
        <w:t>594 W. North Temple, Suite 116</w:t>
      </w:r>
    </w:p>
    <w:p w:rsidR="00A708D3" w:rsidRPr="0057383D"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Salt Lake City, UT 84114.</w:t>
      </w:r>
    </w:p>
    <w:p w:rsidR="00A708D3" w:rsidRPr="0057383D" w:rsidRDefault="00A708D3" w:rsidP="00A708D3">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r>
        <w:rPr>
          <w:rFonts w:ascii="Franklin Gothic Book" w:hAnsi="Franklin Gothic Book"/>
          <w:sz w:val="22"/>
          <w:szCs w:val="22"/>
        </w:rPr>
        <w:t xml:space="preserve">. </w:t>
      </w:r>
      <w:r w:rsidRPr="0057383D">
        <w:rPr>
          <w:rFonts w:ascii="Franklin Gothic Book" w:hAnsi="Franklin Gothic Book"/>
          <w:sz w:val="22"/>
          <w:szCs w:val="22"/>
        </w:rPr>
        <w:t>Applicants are responsible for effecting delivery by the deadline above; late submissions will be rejected without consideration.</w:t>
      </w:r>
    </w:p>
    <w:p w:rsidR="003A7430" w:rsidRDefault="003A7430" w:rsidP="00A708D3">
      <w:pPr>
        <w:rPr>
          <w:rFonts w:ascii="Franklin Gothic Book" w:hAnsi="Franklin Gothic Book"/>
          <w:sz w:val="22"/>
          <w:szCs w:val="22"/>
        </w:rPr>
      </w:pPr>
    </w:p>
    <w:p w:rsidR="003A7430" w:rsidRPr="0057383D" w:rsidRDefault="005506BA" w:rsidP="00A708D3">
      <w:pPr>
        <w:rPr>
          <w:rFonts w:ascii="Franklin Gothic Book" w:hAnsi="Franklin Gothic Book"/>
          <w:sz w:val="22"/>
          <w:szCs w:val="22"/>
        </w:rPr>
      </w:pPr>
      <w:r w:rsidRPr="00231A45">
        <w:rPr>
          <w:rFonts w:ascii="Franklin Gothic Book" w:hAnsi="Franklin Gothic Book"/>
          <w:b/>
          <w:sz w:val="22"/>
          <w:szCs w:val="22"/>
        </w:rPr>
        <w:t>PHASE TWO:</w:t>
      </w:r>
      <w:r>
        <w:rPr>
          <w:rFonts w:ascii="Franklin Gothic Book" w:hAnsi="Franklin Gothic Book"/>
          <w:sz w:val="22"/>
          <w:szCs w:val="22"/>
        </w:rPr>
        <w:t xml:space="preserve">  </w:t>
      </w:r>
      <w:r w:rsidR="003A7430">
        <w:rPr>
          <w:rFonts w:ascii="Franklin Gothic Book" w:hAnsi="Franklin Gothic Book"/>
          <w:sz w:val="22"/>
          <w:szCs w:val="22"/>
        </w:rPr>
        <w:t xml:space="preserve">The preliminary application phase is used to rank applicants and determine which projects best meet the public outdoor recreation needs for the public. The highest ranked projects are presented to the Utah Division of Parks and Recreation’s Board for nomination to the National Park Service. </w:t>
      </w:r>
      <w:r>
        <w:rPr>
          <w:rFonts w:ascii="Franklin Gothic Book" w:hAnsi="Franklin Gothic Book"/>
          <w:sz w:val="22"/>
          <w:szCs w:val="22"/>
        </w:rPr>
        <w:t>The nominated project sponsors must now complete the second p</w:t>
      </w:r>
      <w:r w:rsidR="003A7430">
        <w:rPr>
          <w:rFonts w:ascii="Franklin Gothic Book" w:hAnsi="Franklin Gothic Book"/>
          <w:sz w:val="22"/>
          <w:szCs w:val="22"/>
        </w:rPr>
        <w:t xml:space="preserve">hase of the project </w:t>
      </w:r>
      <w:r w:rsidR="00887E81">
        <w:rPr>
          <w:rFonts w:ascii="Franklin Gothic Book" w:hAnsi="Franklin Gothic Book"/>
          <w:sz w:val="22"/>
          <w:szCs w:val="22"/>
        </w:rPr>
        <w:t>application</w:t>
      </w:r>
      <w:r w:rsidR="003A7430">
        <w:rPr>
          <w:rFonts w:ascii="Franklin Gothic Book" w:hAnsi="Franklin Gothic Book"/>
          <w:sz w:val="22"/>
          <w:szCs w:val="22"/>
        </w:rPr>
        <w:t>. Due to the fact that the LWCF state-side assistance program is a fe</w:t>
      </w:r>
      <w:r w:rsidR="001A79EC">
        <w:rPr>
          <w:rFonts w:ascii="Franklin Gothic Book" w:hAnsi="Franklin Gothic Book"/>
          <w:sz w:val="22"/>
          <w:szCs w:val="22"/>
        </w:rPr>
        <w:t>deral program, the sponsors may</w:t>
      </w:r>
      <w:r w:rsidR="003A7430">
        <w:rPr>
          <w:rFonts w:ascii="Franklin Gothic Book" w:hAnsi="Franklin Gothic Book"/>
          <w:sz w:val="22"/>
          <w:szCs w:val="22"/>
        </w:rPr>
        <w:t xml:space="preserve"> be required to complete an environmental analysis of the project site and its impacts. This includes cultural compliance. These studies must be completed in compliance with the National Environmental Protection Act </w:t>
      </w:r>
      <w:r w:rsidR="00887E81">
        <w:rPr>
          <w:rFonts w:ascii="Franklin Gothic Book" w:hAnsi="Franklin Gothic Book"/>
          <w:sz w:val="22"/>
          <w:szCs w:val="22"/>
        </w:rPr>
        <w:t xml:space="preserve">(NEPA) </w:t>
      </w:r>
      <w:r>
        <w:rPr>
          <w:rFonts w:ascii="Franklin Gothic Book" w:hAnsi="Franklin Gothic Book"/>
          <w:sz w:val="22"/>
          <w:szCs w:val="22"/>
        </w:rPr>
        <w:t xml:space="preserve">P.L. 91-190 and the National Historic Preservation Act </w:t>
      </w:r>
      <w:r w:rsidR="00887E81">
        <w:rPr>
          <w:rFonts w:ascii="Franklin Gothic Book" w:hAnsi="Franklin Gothic Book"/>
          <w:sz w:val="22"/>
          <w:szCs w:val="22"/>
        </w:rPr>
        <w:t xml:space="preserve">(NHPA) </w:t>
      </w:r>
      <w:r>
        <w:rPr>
          <w:rFonts w:ascii="Franklin Gothic Book" w:hAnsi="Franklin Gothic Book"/>
          <w:sz w:val="22"/>
          <w:szCs w:val="22"/>
        </w:rPr>
        <w:t>P.L. 89-665.</w:t>
      </w:r>
      <w:r w:rsidR="00887E81">
        <w:rPr>
          <w:rFonts w:ascii="Franklin Gothic Book" w:hAnsi="Franklin Gothic Book"/>
          <w:sz w:val="22"/>
          <w:szCs w:val="22"/>
        </w:rPr>
        <w:t xml:space="preserve"> The Division will work with each sponsor to determine the proper NEPA pathway. These added costs are the sole responsibility of the sponsor and are </w:t>
      </w:r>
      <w:r w:rsidR="00887E81" w:rsidRPr="00231A45">
        <w:rPr>
          <w:rFonts w:ascii="Franklin Gothic Book" w:hAnsi="Franklin Gothic Book"/>
          <w:b/>
          <w:sz w:val="22"/>
          <w:szCs w:val="22"/>
        </w:rPr>
        <w:t>not</w:t>
      </w:r>
      <w:r w:rsidR="00887E81">
        <w:rPr>
          <w:rFonts w:ascii="Franklin Gothic Book" w:hAnsi="Franklin Gothic Book"/>
          <w:sz w:val="22"/>
          <w:szCs w:val="22"/>
        </w:rPr>
        <w:t xml:space="preserve"> reimbursable nor can they be used as match for the grant.</w:t>
      </w:r>
    </w:p>
    <w:p w:rsidR="00A708D3" w:rsidRPr="003E5268" w:rsidRDefault="00A708D3"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For additional information and assi</w:t>
      </w:r>
      <w:r w:rsidR="00E8458E" w:rsidRPr="003E5268">
        <w:rPr>
          <w:rFonts w:ascii="Franklin Gothic Book" w:hAnsi="Franklin Gothic Book"/>
          <w:sz w:val="22"/>
          <w:szCs w:val="22"/>
        </w:rPr>
        <w:t xml:space="preserve">stance please call </w:t>
      </w:r>
      <w:r w:rsidR="00627E25" w:rsidRPr="003E5268">
        <w:rPr>
          <w:rFonts w:ascii="Franklin Gothic Book" w:hAnsi="Franklin Gothic Book"/>
          <w:sz w:val="22"/>
          <w:szCs w:val="22"/>
        </w:rPr>
        <w:t xml:space="preserve">the LWCF Coordinator at </w:t>
      </w:r>
      <w:r w:rsidR="009A4E49">
        <w:rPr>
          <w:rFonts w:ascii="Franklin Gothic Book" w:hAnsi="Franklin Gothic Book"/>
          <w:sz w:val="22"/>
          <w:szCs w:val="22"/>
        </w:rPr>
        <w:t>(385</w:t>
      </w:r>
      <w:bookmarkStart w:id="0" w:name="_GoBack"/>
      <w:bookmarkEnd w:id="0"/>
      <w:r w:rsidR="009A4E49">
        <w:rPr>
          <w:rFonts w:ascii="Franklin Gothic Book" w:hAnsi="Franklin Gothic Book"/>
          <w:sz w:val="22"/>
          <w:szCs w:val="22"/>
        </w:rPr>
        <w:t xml:space="preserve">) 239-3232 or email: </w:t>
      </w:r>
      <w:r w:rsidR="00946137">
        <w:rPr>
          <w:rFonts w:ascii="Franklin Gothic Book" w:hAnsi="Franklin Gothic Book"/>
          <w:sz w:val="22"/>
          <w:szCs w:val="22"/>
        </w:rPr>
        <w:t>susanzarekarizi@utah.gov</w:t>
      </w:r>
      <w:r w:rsidRPr="003E5268">
        <w:rPr>
          <w:rFonts w:ascii="Franklin Gothic Book" w:hAnsi="Franklin Gothic Book"/>
          <w:sz w:val="22"/>
          <w:szCs w:val="22"/>
        </w:rPr>
        <w:t>.</w:t>
      </w:r>
    </w:p>
    <w:p w:rsidR="0057383D" w:rsidRDefault="00576C67" w:rsidP="0057383D">
      <w:pPr>
        <w:jc w:val="center"/>
        <w:rPr>
          <w:rFonts w:ascii="Franklin Gothic Book" w:hAnsi="Franklin Gothic Book"/>
          <w:color w:val="1F497D"/>
          <w:sz w:val="32"/>
          <w:szCs w:val="32"/>
        </w:rPr>
      </w:pPr>
      <w:r w:rsidRPr="00871947">
        <w:rPr>
          <w:rFonts w:ascii="Franklin Gothic Book" w:hAnsi="Franklin Gothic Book"/>
        </w:rPr>
        <w:br w:type="page"/>
      </w:r>
      <w:r w:rsidR="008B3F50">
        <w:rPr>
          <w:rFonts w:ascii="Franklin Gothic Book" w:hAnsi="Franklin Gothic Book"/>
          <w:color w:val="1F497D"/>
          <w:sz w:val="32"/>
          <w:szCs w:val="32"/>
        </w:rPr>
        <w:lastRenderedPageBreak/>
        <w:t>201</w:t>
      </w:r>
      <w:r w:rsidR="00973A96">
        <w:rPr>
          <w:rFonts w:ascii="Franklin Gothic Book" w:hAnsi="Franklin Gothic Book"/>
          <w:color w:val="1F497D"/>
          <w:sz w:val="32"/>
          <w:szCs w:val="32"/>
        </w:rPr>
        <w:t>9</w:t>
      </w:r>
      <w:r w:rsidR="0057383D">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p>
    <w:p w:rsidR="0057383D" w:rsidRPr="00ED3CEE" w:rsidRDefault="009A4E49" w:rsidP="0057383D">
      <w:pPr>
        <w:spacing w:line="120" w:lineRule="auto"/>
        <w:jc w:val="center"/>
        <w:rPr>
          <w:rFonts w:ascii="Franklin Gothic Book" w:hAnsi="Franklin Gothic Book"/>
          <w:color w:val="1F497D"/>
          <w:sz w:val="32"/>
          <w:szCs w:val="32"/>
        </w:rPr>
      </w:pPr>
      <w:r>
        <w:rPr>
          <w:rFonts w:ascii="Franklin Gothic Book" w:hAnsi="Franklin Gothic Book"/>
          <w:color w:val="1F497D"/>
          <w:sz w:val="32"/>
          <w:szCs w:val="32"/>
        </w:rPr>
        <w:pict>
          <v:rect id="_x0000_i1025" style="width:468pt;height:1.5pt" o:hralign="center" o:hrstd="t" o:hrnoshade="t" o:hr="t" fillcolor="#17365d" stroked="f"/>
        </w:pict>
      </w:r>
    </w:p>
    <w:p w:rsidR="0057383D" w:rsidRDefault="0057383D" w:rsidP="0057383D">
      <w:pPr>
        <w:rPr>
          <w:rFonts w:ascii="Franklin Gothic Book" w:hAnsi="Franklin Gothic Book"/>
        </w:rPr>
      </w:pPr>
    </w:p>
    <w:p w:rsidR="0057383D" w:rsidRPr="00ED3CEE" w:rsidRDefault="0057383D" w:rsidP="0057383D">
      <w:pPr>
        <w:spacing w:line="360" w:lineRule="auto"/>
        <w:rPr>
          <w:rFonts w:ascii="Franklin Gothic Book" w:hAnsi="Franklin Gothic Book"/>
          <w:color w:val="365F91"/>
          <w:sz w:val="28"/>
          <w:szCs w:val="28"/>
        </w:rPr>
      </w:pPr>
      <w:r w:rsidRPr="00A17106">
        <w:rPr>
          <w:rFonts w:ascii="Franklin Gothic Book" w:hAnsi="Franklin Gothic Book"/>
          <w:color w:val="365F91"/>
          <w:sz w:val="28"/>
          <w:szCs w:val="28"/>
        </w:rPr>
        <w:t>1.</w:t>
      </w:r>
      <w:r>
        <w:rPr>
          <w:rFonts w:ascii="Franklin Gothic Book" w:hAnsi="Franklin Gothic Book"/>
          <w:color w:val="365F91"/>
          <w:sz w:val="28"/>
          <w:szCs w:val="28"/>
        </w:rPr>
        <w:t xml:space="preserve">  Applicant Information</w:t>
      </w: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w:t>
      </w:r>
      <w:r w:rsidRPr="00A17106">
        <w:rPr>
          <w:rFonts w:ascii="Franklin Gothic Book" w:hAnsi="Franklin Gothic Book"/>
          <w:sz w:val="22"/>
          <w:szCs w:val="22"/>
        </w:rPr>
        <w:t xml:space="preserve">ponsor Name: </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Contact Name and Title:</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Sponsor Address:</w:t>
      </w:r>
      <w:r>
        <w:rPr>
          <w:rFonts w:ascii="Franklin Gothic Book" w:hAnsi="Franklin Gothic Book"/>
          <w:sz w:val="22"/>
          <w:szCs w:val="22"/>
        </w:rPr>
        <w:t xml:space="preserve"> </w:t>
      </w:r>
      <w:r w:rsidRPr="00F3570F">
        <w:rPr>
          <w:rFonts w:ascii="Franklin Gothic Book" w:hAnsi="Franklin Gothic Book"/>
          <w:sz w:val="22"/>
          <w:szCs w:val="22"/>
        </w:rPr>
        <w:t>_____________________________________________________________</w:t>
      </w:r>
    </w:p>
    <w:p w:rsidR="0057383D" w:rsidRPr="00F3570F" w:rsidRDefault="0057383D" w:rsidP="0057383D">
      <w:pPr>
        <w:spacing w:line="276" w:lineRule="auto"/>
        <w:ind w:left="753"/>
        <w:rPr>
          <w:rFonts w:ascii="Franklin Gothic Book" w:hAnsi="Franklin Gothic Book"/>
          <w:color w:val="1F497D"/>
          <w:sz w:val="22"/>
          <w:szCs w:val="22"/>
        </w:rPr>
      </w:pPr>
      <w:r w:rsidRPr="00F3570F">
        <w:rPr>
          <w:rFonts w:ascii="Franklin Gothic Book" w:hAnsi="Franklin Gothic Book"/>
          <w:sz w:val="22"/>
          <w:szCs w:val="22"/>
        </w:rPr>
        <w:t>____________________________________________________________________________</w:t>
      </w:r>
    </w:p>
    <w:p w:rsidR="0057383D" w:rsidRPr="00A17106" w:rsidRDefault="0057383D" w:rsidP="0057383D">
      <w:pPr>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A17106">
        <w:rPr>
          <w:rFonts w:ascii="Franklin Gothic Book" w:hAnsi="Franklin Gothic Book"/>
          <w:sz w:val="22"/>
          <w:szCs w:val="22"/>
        </w:rPr>
        <w:t>Contact’s Phone (       )</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F3570F">
        <w:rPr>
          <w:rFonts w:ascii="Franklin Gothic Book" w:hAnsi="Franklin Gothic Book"/>
          <w:sz w:val="22"/>
          <w:szCs w:val="22"/>
        </w:rPr>
        <w:t>Contact’s E-mail Address:</w:t>
      </w:r>
    </w:p>
    <w:p w:rsidR="0057383D" w:rsidRDefault="0057383D" w:rsidP="0057383D">
      <w:pPr>
        <w:spacing w:line="276" w:lineRule="auto"/>
        <w:ind w:left="753"/>
        <w:rPr>
          <w:rFonts w:ascii="Franklin Gothic Book" w:hAnsi="Franklin Gothic Book"/>
          <w:sz w:val="22"/>
          <w:szCs w:val="22"/>
        </w:rPr>
      </w:pPr>
    </w:p>
    <w:p w:rsidR="0057383D" w:rsidRPr="00F3570F" w:rsidRDefault="0057383D" w:rsidP="0057383D">
      <w:pPr>
        <w:numPr>
          <w:ilvl w:val="0"/>
          <w:numId w:val="8"/>
        </w:numPr>
        <w:spacing w:line="276" w:lineRule="auto"/>
        <w:rPr>
          <w:rFonts w:ascii="Franklin Gothic Book" w:hAnsi="Franklin Gothic Book"/>
          <w:sz w:val="22"/>
          <w:szCs w:val="22"/>
        </w:rPr>
      </w:pPr>
      <w:r>
        <w:rPr>
          <w:rFonts w:ascii="Franklin Gothic Book" w:hAnsi="Franklin Gothic Book"/>
          <w:sz w:val="22"/>
          <w:szCs w:val="22"/>
        </w:rPr>
        <w:t xml:space="preserve">Name, </w:t>
      </w:r>
      <w:r w:rsidRPr="00F3570F">
        <w:rPr>
          <w:rFonts w:ascii="Franklin Gothic Book" w:hAnsi="Franklin Gothic Book"/>
          <w:sz w:val="22"/>
          <w:szCs w:val="22"/>
        </w:rPr>
        <w:t>address</w:t>
      </w:r>
      <w:r>
        <w:rPr>
          <w:rFonts w:ascii="Franklin Gothic Book" w:hAnsi="Franklin Gothic Book"/>
          <w:sz w:val="22"/>
          <w:szCs w:val="22"/>
        </w:rPr>
        <w:t>, phone number, and e-mail</w:t>
      </w:r>
      <w:r w:rsidRPr="00F3570F">
        <w:rPr>
          <w:rFonts w:ascii="Franklin Gothic Book" w:hAnsi="Franklin Gothic Book"/>
          <w:sz w:val="22"/>
          <w:szCs w:val="22"/>
        </w:rPr>
        <w:t xml:space="preserve"> of per</w:t>
      </w:r>
      <w:r>
        <w:rPr>
          <w:rFonts w:ascii="Franklin Gothic Book" w:hAnsi="Franklin Gothic Book"/>
          <w:sz w:val="22"/>
          <w:szCs w:val="22"/>
        </w:rPr>
        <w:t>son to receive notification of preliminary a</w:t>
      </w:r>
      <w:r w:rsidRPr="00F3570F">
        <w:rPr>
          <w:rFonts w:ascii="Franklin Gothic Book" w:hAnsi="Franklin Gothic Book"/>
          <w:sz w:val="22"/>
          <w:szCs w:val="22"/>
        </w:rPr>
        <w:t>pplication status if different from contact:</w:t>
      </w:r>
    </w:p>
    <w:p w:rsidR="0057383D" w:rsidRDefault="0057383D" w:rsidP="0057383D">
      <w:pPr>
        <w:rPr>
          <w:rFonts w:ascii="Franklin Gothic Book" w:hAnsi="Franklin Gothic Book"/>
        </w:rPr>
      </w:pPr>
    </w:p>
    <w:p w:rsidR="0057383D"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2.  Legislative Information</w:t>
      </w:r>
    </w:p>
    <w:p w:rsidR="0057383D" w:rsidRDefault="0057383D" w:rsidP="0057383D">
      <w:pPr>
        <w:numPr>
          <w:ilvl w:val="0"/>
          <w:numId w:val="9"/>
        </w:numPr>
        <w:spacing w:line="276" w:lineRule="auto"/>
        <w:rPr>
          <w:rFonts w:ascii="Franklin Gothic Book" w:hAnsi="Franklin Gothic Book"/>
          <w:sz w:val="22"/>
          <w:szCs w:val="22"/>
        </w:rPr>
      </w:pPr>
      <w:r w:rsidRPr="00A17106">
        <w:rPr>
          <w:rFonts w:ascii="Franklin Gothic Book" w:hAnsi="Franklin Gothic Book"/>
          <w:sz w:val="22"/>
          <w:szCs w:val="22"/>
        </w:rPr>
        <w:t>US Congressional District #:</w:t>
      </w:r>
      <w:r w:rsidRPr="00A17106">
        <w:rPr>
          <w:rFonts w:ascii="Franklin Gothic Book" w:hAnsi="Franklin Gothic Book"/>
          <w:sz w:val="22"/>
          <w:szCs w:val="22"/>
        </w:rPr>
        <w:tab/>
      </w:r>
      <w:r w:rsidRPr="00A17106">
        <w:rPr>
          <w:rFonts w:ascii="Franklin Gothic Book" w:hAnsi="Franklin Gothic Book"/>
          <w:sz w:val="22"/>
          <w:szCs w:val="22"/>
        </w:rPr>
        <w:tab/>
        <w:t>Legislator Name:</w:t>
      </w:r>
    </w:p>
    <w:p w:rsidR="0057383D"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 xml:space="preserve">Utah House District #:                      </w:t>
      </w:r>
      <w:r w:rsidRPr="00F3570F">
        <w:rPr>
          <w:rFonts w:ascii="Franklin Gothic Book" w:hAnsi="Franklin Gothic Book"/>
          <w:sz w:val="22"/>
          <w:szCs w:val="22"/>
        </w:rPr>
        <w:tab/>
        <w:t xml:space="preserve">Legislator Name: </w:t>
      </w:r>
    </w:p>
    <w:p w:rsidR="0057383D" w:rsidRPr="00F3570F"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Utah Senate District #:</w:t>
      </w:r>
      <w:r w:rsidRPr="00F3570F">
        <w:rPr>
          <w:rFonts w:ascii="Franklin Gothic Book" w:hAnsi="Franklin Gothic Book"/>
          <w:sz w:val="22"/>
          <w:szCs w:val="22"/>
        </w:rPr>
        <w:tab/>
      </w:r>
      <w:r w:rsidRPr="00F3570F">
        <w:rPr>
          <w:rFonts w:ascii="Franklin Gothic Book" w:hAnsi="Franklin Gothic Book"/>
          <w:sz w:val="22"/>
          <w:szCs w:val="22"/>
        </w:rPr>
        <w:tab/>
      </w:r>
      <w:r w:rsidRPr="00F3570F">
        <w:rPr>
          <w:rFonts w:ascii="Franklin Gothic Book" w:hAnsi="Franklin Gothic Book"/>
          <w:sz w:val="22"/>
          <w:szCs w:val="22"/>
        </w:rPr>
        <w:tab/>
        <w:t>Legislator Name:</w:t>
      </w:r>
    </w:p>
    <w:p w:rsidR="0057383D" w:rsidRPr="00A17106" w:rsidRDefault="0057383D" w:rsidP="0057383D">
      <w:pPr>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3.  Summary Project Information</w:t>
      </w: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Name:</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Project </w:t>
      </w:r>
      <w:r w:rsidRPr="009F2F36">
        <w:rPr>
          <w:rFonts w:ascii="Franklin Gothic Book" w:hAnsi="Franklin Gothic Book"/>
          <w:sz w:val="22"/>
          <w:szCs w:val="22"/>
        </w:rPr>
        <w:t>Address:________________________________________________________________</w:t>
      </w:r>
    </w:p>
    <w:p w:rsidR="0057383D" w:rsidRPr="00A17106" w:rsidRDefault="0057383D" w:rsidP="0057383D">
      <w:pPr>
        <w:spacing w:line="276" w:lineRule="auto"/>
        <w:ind w:firstLine="720"/>
        <w:rPr>
          <w:rFonts w:ascii="Franklin Gothic Book" w:hAnsi="Franklin Gothic Book"/>
          <w:sz w:val="22"/>
          <w:szCs w:val="22"/>
        </w:rPr>
      </w:pPr>
      <w:r>
        <w:rPr>
          <w:rFonts w:ascii="Franklin Gothic Book" w:hAnsi="Franklin Gothic Book"/>
          <w:sz w:val="22"/>
          <w:szCs w:val="22"/>
        </w:rPr>
        <w:t>______________________________________________________________________________</w:t>
      </w:r>
    </w:p>
    <w:p w:rsidR="0057383D" w:rsidRPr="00A17106" w:rsidRDefault="0057383D" w:rsidP="0057383D">
      <w:pPr>
        <w:spacing w:line="276" w:lineRule="auto"/>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Type: _____ Acquisition     _____Development     _____Combined</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Summary of Project Funding</w:t>
      </w:r>
      <w:r w:rsidR="004E5A75">
        <w:rPr>
          <w:rFonts w:ascii="Franklin Gothic Book" w:hAnsi="Franklin Gothic Book"/>
          <w:sz w:val="22"/>
          <w:szCs w:val="22"/>
        </w:rPr>
        <w:t xml:space="preserve"> (the state retains 10% of the federal match)</w:t>
      </w:r>
      <w:r>
        <w:rPr>
          <w:rFonts w:ascii="Franklin Gothic Book" w:hAnsi="Franklin Gothic Book"/>
          <w:sz w:val="22"/>
          <w:szCs w:val="22"/>
        </w:rPr>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Project Sponsor Match:  </w:t>
      </w:r>
      <w:r w:rsidRPr="00A17106">
        <w:rPr>
          <w:rFonts w:ascii="Franklin Gothic Book" w:hAnsi="Franklin Gothic Book"/>
          <w:sz w:val="22"/>
          <w:szCs w:val="22"/>
        </w:rPr>
        <w:tab/>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Grant Funds Requested:  </w:t>
      </w:r>
      <w:r w:rsidRPr="00A17106">
        <w:rPr>
          <w:rFonts w:ascii="Franklin Gothic Book" w:hAnsi="Franklin Gothic Book"/>
          <w:sz w:val="22"/>
          <w:szCs w:val="22"/>
        </w:rPr>
        <w:tab/>
        <w:t>$</w:t>
      </w:r>
    </w:p>
    <w:p w:rsidR="0057383D"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Total Project Cost:</w:t>
      </w:r>
      <w:r w:rsidRPr="00A17106">
        <w:rPr>
          <w:rFonts w:ascii="Franklin Gothic Book" w:hAnsi="Franklin Gothic Book"/>
          <w:sz w:val="22"/>
          <w:szCs w:val="22"/>
        </w:rPr>
        <w:tab/>
      </w:r>
      <w:r w:rsidRPr="00A17106">
        <w:rPr>
          <w:rFonts w:ascii="Franklin Gothic Book" w:hAnsi="Franklin Gothic Book"/>
          <w:sz w:val="22"/>
          <w:szCs w:val="22"/>
        </w:rPr>
        <w:tab/>
        <w:t>$</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Are matching funds readily available and budgeted?</w:t>
      </w:r>
      <w:r w:rsidR="00125A0B">
        <w:rPr>
          <w:rFonts w:ascii="Franklin Gothic Book" w:hAnsi="Franklin Gothic Book"/>
          <w:sz w:val="22"/>
          <w:szCs w:val="22"/>
        </w:rPr>
        <w:t xml:space="preserve"> What is the source of this funding?</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Was the project site previously funded with LWCF Funds? ____ Yes, ____No</w:t>
      </w:r>
    </w:p>
    <w:p w:rsidR="0057383D" w:rsidRPr="005E1F43" w:rsidRDefault="0057383D" w:rsidP="0057383D">
      <w:pPr>
        <w:numPr>
          <w:ilvl w:val="1"/>
          <w:numId w:val="10"/>
        </w:numPr>
        <w:spacing w:line="276" w:lineRule="auto"/>
        <w:rPr>
          <w:rFonts w:ascii="Franklin Gothic Book" w:hAnsi="Franklin Gothic Book"/>
          <w:sz w:val="22"/>
          <w:szCs w:val="22"/>
        </w:rPr>
      </w:pPr>
      <w:r>
        <w:rPr>
          <w:rFonts w:ascii="Franklin Gothic Book" w:hAnsi="Franklin Gothic Book"/>
          <w:sz w:val="22"/>
          <w:szCs w:val="22"/>
        </w:rPr>
        <w:t>If yes, provide the LWCF project number, 49-00_______.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What are the estimated annual operation and maintenance costs of this project?</w:t>
      </w:r>
    </w:p>
    <w:p w:rsidR="0057383D" w:rsidRDefault="0057383D" w:rsidP="0057383D">
      <w:pPr>
        <w:spacing w:line="276" w:lineRule="auto"/>
        <w:rPr>
          <w:rFonts w:ascii="Franklin Gothic Book" w:hAnsi="Franklin Gothic Book"/>
          <w:sz w:val="22"/>
          <w:szCs w:val="22"/>
        </w:rPr>
      </w:pP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Estimated Start Date:__________________   Estimated Completion Date:_________________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Control and Tenure</w:t>
      </w:r>
      <w:r>
        <w:rPr>
          <w:rFonts w:ascii="Franklin Gothic Book" w:hAnsi="Franklin Gothic Book"/>
          <w:sz w:val="22"/>
          <w:szCs w:val="22"/>
        </w:rPr>
        <w:t xml:space="preserve"> of the project area (attach all appropriate deeds, easements and/or leases – easements and leases must be granted in perpetuity)</w:t>
      </w:r>
      <w:r w:rsidRPr="009F2F36">
        <w:rPr>
          <w:rFonts w:ascii="Franklin Gothic Book" w:hAnsi="Franklin Gothic Book"/>
          <w:sz w:val="22"/>
          <w:szCs w:val="22"/>
        </w:rPr>
        <w:t>:</w:t>
      </w:r>
    </w:p>
    <w:p w:rsidR="0057383D" w:rsidRDefault="0057383D" w:rsidP="0057383D">
      <w:pPr>
        <w:spacing w:line="276" w:lineRule="auto"/>
        <w:ind w:left="720"/>
        <w:rPr>
          <w:rFonts w:ascii="Franklin Gothic Book" w:hAnsi="Franklin Gothic Book"/>
          <w:sz w:val="22"/>
          <w:szCs w:val="22"/>
        </w:rPr>
      </w:pPr>
      <w:r w:rsidRPr="009F2F36">
        <w:rPr>
          <w:rFonts w:ascii="Franklin Gothic Book" w:hAnsi="Franklin Gothic Book"/>
          <w:sz w:val="22"/>
          <w:szCs w:val="22"/>
        </w:rPr>
        <w:t xml:space="preserve"> _____Fee Simple    _____Easement     _____Lease Agreement     Other:</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What is the total number of acres of the park?</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Give some brief driving d</w:t>
      </w:r>
      <w:r w:rsidRPr="009F2F36">
        <w:rPr>
          <w:rFonts w:ascii="Franklin Gothic Book" w:hAnsi="Franklin Gothic Book"/>
          <w:sz w:val="22"/>
          <w:szCs w:val="22"/>
        </w:rPr>
        <w:t>irections: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Project Description (Concise description of the work elements to be completed):</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What primary </w:t>
      </w:r>
      <w:r>
        <w:rPr>
          <w:rFonts w:ascii="Franklin Gothic Book" w:hAnsi="Franklin Gothic Book"/>
          <w:sz w:val="22"/>
          <w:szCs w:val="22"/>
        </w:rPr>
        <w:t>community(s)/</w:t>
      </w:r>
      <w:r w:rsidRPr="009F2F36">
        <w:rPr>
          <w:rFonts w:ascii="Franklin Gothic Book" w:hAnsi="Franklin Gothic Book"/>
          <w:sz w:val="22"/>
          <w:szCs w:val="22"/>
        </w:rPr>
        <w:t>localit</w:t>
      </w:r>
      <w:r>
        <w:rPr>
          <w:rFonts w:ascii="Franklin Gothic Book" w:hAnsi="Franklin Gothic Book"/>
          <w:sz w:val="22"/>
          <w:szCs w:val="22"/>
        </w:rPr>
        <w:t>y(</w:t>
      </w:r>
      <w:r w:rsidRPr="009F2F36">
        <w:rPr>
          <w:rFonts w:ascii="Franklin Gothic Book" w:hAnsi="Franklin Gothic Book"/>
          <w:sz w:val="22"/>
          <w:szCs w:val="22"/>
        </w:rPr>
        <w:t>s</w:t>
      </w:r>
      <w:r>
        <w:rPr>
          <w:rFonts w:ascii="Franklin Gothic Book" w:hAnsi="Franklin Gothic Book"/>
          <w:sz w:val="22"/>
          <w:szCs w:val="22"/>
        </w:rPr>
        <w:t>)</w:t>
      </w:r>
      <w:r w:rsidRPr="009F2F36">
        <w:rPr>
          <w:rFonts w:ascii="Franklin Gothic Book" w:hAnsi="Franklin Gothic Book"/>
          <w:sz w:val="22"/>
          <w:szCs w:val="22"/>
        </w:rPr>
        <w:t>/</w:t>
      </w:r>
      <w:r>
        <w:rPr>
          <w:rFonts w:ascii="Franklin Gothic Book" w:hAnsi="Franklin Gothic Book"/>
          <w:sz w:val="22"/>
          <w:szCs w:val="22"/>
        </w:rPr>
        <w:t xml:space="preserve">area(s) </w:t>
      </w:r>
      <w:r w:rsidRPr="009F2F36">
        <w:rPr>
          <w:rFonts w:ascii="Franklin Gothic Book" w:hAnsi="Franklin Gothic Book"/>
          <w:sz w:val="22"/>
          <w:szCs w:val="22"/>
        </w:rPr>
        <w:t>will be served by this project?</w:t>
      </w:r>
      <w:r>
        <w:rPr>
          <w:rFonts w:ascii="Franklin Gothic Book" w:hAnsi="Franklin Gothic Book"/>
          <w:sz w:val="22"/>
          <w:szCs w:val="22"/>
        </w:rPr>
        <w:t xml:space="preserve"> Provide a short description of the community, geographic location, and population dynamics.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Is the project in a designated flood hazard area?______  If yes, is the project covered by flood insurance? _____Yes    _____No</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Are there hazardous wastes located on or near the project area? _________ If yes, please explain.</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Are there any overhead transmission lines within the proposed project boundary?______ If yes, please explain.</w:t>
      </w:r>
    </w:p>
    <w:p w:rsidR="0057383D" w:rsidRDefault="0057383D" w:rsidP="0057383D">
      <w:pPr>
        <w:spacing w:line="276" w:lineRule="auto"/>
        <w:ind w:left="720"/>
        <w:rPr>
          <w:rFonts w:ascii="Franklin Gothic Book" w:hAnsi="Franklin Gothic Book"/>
          <w:sz w:val="22"/>
          <w:szCs w:val="22"/>
        </w:rPr>
      </w:pPr>
    </w:p>
    <w:p w:rsidR="0057383D" w:rsidRPr="008B3F50" w:rsidRDefault="0057383D" w:rsidP="0057383D">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Will any of this project be financed through the sale of existing recreation property?______ If yes, please explain.</w:t>
      </w:r>
    </w:p>
    <w:p w:rsidR="008B3F50" w:rsidRPr="008B3F50" w:rsidRDefault="008B3F50" w:rsidP="008B3F50">
      <w:pPr>
        <w:pStyle w:val="ListParagraph"/>
        <w:rPr>
          <w:rFonts w:ascii="Franklin Gothic Book" w:hAnsi="Franklin Gothic Book"/>
          <w:sz w:val="22"/>
          <w:szCs w:val="22"/>
        </w:rPr>
      </w:pPr>
    </w:p>
    <w:p w:rsid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the Prope</w:t>
      </w:r>
      <w:r>
        <w:rPr>
          <w:rFonts w:ascii="Franklin Gothic Book" w:hAnsi="Franklin Gothic Book"/>
          <w:sz w:val="22"/>
          <w:szCs w:val="22"/>
        </w:rPr>
        <w:t xml:space="preserve">rty Deeds for the Project Area </w:t>
      </w:r>
      <w:r w:rsidR="00466006">
        <w:rPr>
          <w:rFonts w:ascii="Franklin Gothic Book" w:hAnsi="Franklin Gothic Book"/>
          <w:sz w:val="22"/>
          <w:szCs w:val="22"/>
        </w:rPr>
        <w:t xml:space="preserve">– </w:t>
      </w:r>
      <w:r w:rsidRPr="008B3F50">
        <w:rPr>
          <w:rFonts w:ascii="Franklin Gothic Book" w:hAnsi="Franklin Gothic Book"/>
          <w:sz w:val="22"/>
          <w:szCs w:val="22"/>
        </w:rPr>
        <w:t>Project cannot be processed without deeds evidencing of ownership by the sponsor. This requirement does not apply to property acquisitions.</w:t>
      </w:r>
    </w:p>
    <w:p w:rsidR="00466006" w:rsidRDefault="00466006" w:rsidP="00466006">
      <w:pPr>
        <w:pStyle w:val="ListParagraph"/>
        <w:rPr>
          <w:rFonts w:ascii="Franklin Gothic Book" w:hAnsi="Franklin Gothic Book"/>
          <w:sz w:val="22"/>
          <w:szCs w:val="22"/>
        </w:rPr>
      </w:pPr>
    </w:p>
    <w:p w:rsidR="000E463C" w:rsidRPr="000E463C" w:rsidRDefault="00466006" w:rsidP="000E463C">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Attach any easements or rights of way that impact the proposed project area. Any easements or rights of ways located on or across the property to be encumbered may not curtail or restrict public outdoor recreation.</w:t>
      </w:r>
      <w:r w:rsidR="000E463C">
        <w:rPr>
          <w:rFonts w:ascii="Franklin Gothic Book" w:hAnsi="Franklin Gothic Book"/>
          <w:sz w:val="22"/>
          <w:szCs w:val="22"/>
        </w:rPr>
        <w:t xml:space="preserve"> All overhead utilities must be buried if they are located within the grant/project boundary.</w:t>
      </w:r>
    </w:p>
    <w:p w:rsidR="008B3F50" w:rsidRPr="008B3F50" w:rsidRDefault="008B3F50" w:rsidP="008B3F50">
      <w:pPr>
        <w:pStyle w:val="ListParagraph"/>
        <w:rPr>
          <w:rFonts w:ascii="Franklin Gothic Book" w:hAnsi="Franklin Gothic Book"/>
          <w:sz w:val="22"/>
          <w:szCs w:val="22"/>
        </w:rPr>
      </w:pPr>
    </w:p>
    <w:p w:rsidR="008B3F50" w:rsidRP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a resolution by the sponsor’s governing body approving the application for the LWCF grant – Can be evidenced by a letter of support or a certified copy of the meeting minutes of the governing body.</w:t>
      </w:r>
    </w:p>
    <w:p w:rsidR="008B3F50" w:rsidRPr="009F2F36" w:rsidRDefault="008B3F50" w:rsidP="008B3F50">
      <w:pPr>
        <w:spacing w:line="276" w:lineRule="auto"/>
        <w:ind w:left="720"/>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br w:type="page"/>
      </w:r>
      <w:r>
        <w:rPr>
          <w:rFonts w:ascii="Franklin Gothic Book" w:hAnsi="Franklin Gothic Book"/>
          <w:color w:val="365F91"/>
          <w:sz w:val="28"/>
          <w:szCs w:val="28"/>
        </w:rPr>
        <w:lastRenderedPageBreak/>
        <w:t>4.  Source of Funding Worksheet</w:t>
      </w:r>
      <w:r w:rsidR="00A67772">
        <w:rPr>
          <w:rFonts w:ascii="Franklin Gothic Book" w:hAnsi="Franklin Gothic Book"/>
          <w:color w:val="365F91"/>
          <w:sz w:val="28"/>
          <w:szCs w:val="28"/>
        </w:rPr>
        <w:t xml:space="preserve"> – donations may not exceed 25% of the sponsor’s match.</w:t>
      </w:r>
      <w:r w:rsidR="00125A0B">
        <w:rPr>
          <w:rFonts w:ascii="Franklin Gothic Book" w:hAnsi="Franklin Gothic Book"/>
          <w:color w:val="365F91"/>
          <w:sz w:val="28"/>
          <w:szCs w:val="28"/>
        </w:rPr>
        <w:t xml:space="preserve"> Make sure to fil</w:t>
      </w:r>
      <w:r w:rsidR="00D16A83">
        <w:rPr>
          <w:rFonts w:ascii="Franklin Gothic Book" w:hAnsi="Franklin Gothic Book"/>
          <w:color w:val="365F91"/>
          <w:sz w:val="28"/>
          <w:szCs w:val="28"/>
        </w:rPr>
        <w:t>l in the detail under the</w:t>
      </w:r>
      <w:r w:rsidR="00125A0B">
        <w:rPr>
          <w:rFonts w:ascii="Franklin Gothic Book" w:hAnsi="Franklin Gothic Book"/>
          <w:color w:val="365F91"/>
          <w:sz w:val="28"/>
          <w:szCs w:val="28"/>
        </w:rPr>
        <w:t xml:space="preserve"> categories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LWCF Grant Funding Request</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8050E" w:rsidP="0058050E">
            <w:pPr>
              <w:rPr>
                <w:rFonts w:ascii="Franklin Gothic Book" w:hAnsi="Franklin Gothic Book"/>
                <w:sz w:val="22"/>
                <w:szCs w:val="22"/>
              </w:rPr>
            </w:pPr>
            <w:r>
              <w:rPr>
                <w:rFonts w:ascii="Franklin Gothic Book" w:hAnsi="Franklin Gothic Book"/>
                <w:sz w:val="22"/>
                <w:szCs w:val="22"/>
              </w:rPr>
              <w:t>Remember t</w:t>
            </w:r>
            <w:r w:rsidR="004A7D3E">
              <w:rPr>
                <w:rFonts w:ascii="Franklin Gothic Book" w:hAnsi="Franklin Gothic Book"/>
                <w:sz w:val="22"/>
                <w:szCs w:val="22"/>
              </w:rPr>
              <w:t>he state retains 10% of the federal match.</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Project Sponsor Match (minimum of 50% of Total Project Costs)</w:t>
            </w:r>
            <w:r w:rsidR="004A7D3E">
              <w:rPr>
                <w:rFonts w:ascii="Franklin Gothic Book" w:hAnsi="Franklin Gothic Book"/>
                <w:b/>
              </w:rPr>
              <w:t>. Detail the break out of the match using the lines below.</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Appropriations/Cash</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Cash from Donations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Labor (Volunteers)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Property Interests</w:t>
            </w:r>
            <w:r>
              <w:rPr>
                <w:rFonts w:ascii="Franklin Gothic Book" w:hAnsi="Franklin Gothic Book"/>
                <w:sz w:val="22"/>
                <w:szCs w:val="22"/>
              </w:rPr>
              <w:t xml:space="preserve"> (If not already dedicated to recreation)</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Labor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w:t>
            </w:r>
            <w:r>
              <w:rPr>
                <w:rFonts w:ascii="Franklin Gothic Book" w:hAnsi="Franklin Gothic Book"/>
                <w:sz w:val="22"/>
                <w:szCs w:val="22"/>
              </w:rPr>
              <w:t xml:space="preserve"> </w:t>
            </w:r>
            <w:r w:rsidRPr="00C246EC">
              <w:rPr>
                <w:rFonts w:ascii="Franklin Gothic Book" w:hAnsi="Franklin Gothic Book"/>
                <w:sz w:val="22"/>
                <w:szCs w:val="22"/>
              </w:rPr>
              <w:t>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r>
              <w:rPr>
                <w:rFonts w:ascii="Franklin Gothic Book" w:hAnsi="Franklin Gothic Book"/>
                <w:sz w:val="22"/>
                <w:szCs w:val="22"/>
              </w:rPr>
              <w:t xml:space="preserve"> Eligible</w:t>
            </w:r>
            <w:r w:rsidRPr="00C246EC">
              <w:rPr>
                <w:rFonts w:ascii="Franklin Gothic Book" w:hAnsi="Franklin Gothic Book"/>
                <w:sz w:val="22"/>
                <w:szCs w:val="22"/>
              </w:rPr>
              <w:t xml:space="preserve"> Grant Sources</w:t>
            </w:r>
            <w:r>
              <w:rPr>
                <w:rFonts w:ascii="Franklin Gothic Book" w:hAnsi="Franklin Gothic Book"/>
                <w:sz w:val="22"/>
                <w:szCs w:val="22"/>
              </w:rPr>
              <w:t xml:space="preserve"> </w:t>
            </w:r>
            <w:r w:rsidRPr="00C246EC">
              <w:rPr>
                <w:rFonts w:ascii="Franklin Gothic Book" w:hAnsi="Franklin Gothic Book"/>
                <w:sz w:val="22"/>
                <w:szCs w:val="22"/>
              </w:rPr>
              <w:t>(Complete section below):</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for Project Sponsor (Local Match)</w:t>
            </w:r>
          </w:p>
        </w:tc>
        <w:tc>
          <w:tcPr>
            <w:tcW w:w="2538" w:type="dxa"/>
            <w:vAlign w:val="center"/>
          </w:tcPr>
          <w:p w:rsidR="0057383D" w:rsidRPr="00C246EC" w:rsidRDefault="0057383D" w:rsidP="009872C5">
            <w:pPr>
              <w:rPr>
                <w:rFonts w:ascii="Franklin Gothic Book" w:hAnsi="Franklin Gothic Book"/>
                <w:b/>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Project Costs</w:t>
            </w:r>
          </w:p>
        </w:tc>
        <w:tc>
          <w:tcPr>
            <w:tcW w:w="2538" w:type="dxa"/>
            <w:vAlign w:val="center"/>
          </w:tcPr>
          <w:p w:rsidR="0057383D" w:rsidRPr="00C246EC" w:rsidRDefault="0057383D" w:rsidP="009872C5">
            <w:pPr>
              <w:rPr>
                <w:rFonts w:ascii="Franklin Gothic Book" w:hAnsi="Franklin Gothic Book"/>
                <w:b/>
              </w:rPr>
            </w:pPr>
          </w:p>
        </w:tc>
      </w:tr>
    </w:tbl>
    <w:p w:rsidR="0057383D" w:rsidRDefault="0057383D" w:rsidP="0057383D">
      <w:pPr>
        <w:rPr>
          <w:rFonts w:ascii="Franklin Gothic Book" w:hAnsi="Franklin Gothic Book"/>
          <w:sz w:val="22"/>
          <w:szCs w:val="22"/>
        </w:rPr>
      </w:pPr>
    </w:p>
    <w:p w:rsidR="0057383D" w:rsidRPr="00A17106"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b/>
        </w:rPr>
      </w:pPr>
      <w:r w:rsidRPr="005E7390">
        <w:rPr>
          <w:rFonts w:ascii="Franklin Gothic Book" w:hAnsi="Franklin Gothic Book"/>
          <w:b/>
        </w:rPr>
        <w:t>Other Grant Funding Sources Continued</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Pr="005E7390"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r>
        <w:rPr>
          <w:rFonts w:ascii="Franklin Gothic Book" w:hAnsi="Franklin Gothic Book"/>
          <w:color w:val="365F91"/>
          <w:sz w:val="28"/>
          <w:szCs w:val="28"/>
        </w:rPr>
        <w:lastRenderedPageBreak/>
        <w:t xml:space="preserve">5.  </w:t>
      </w:r>
      <w:r w:rsidR="00125A0B">
        <w:rPr>
          <w:rFonts w:ascii="Franklin Gothic Book" w:hAnsi="Franklin Gothic Book"/>
          <w:color w:val="365F91"/>
          <w:sz w:val="28"/>
          <w:szCs w:val="28"/>
        </w:rPr>
        <w:t xml:space="preserve">Budget Narrative - </w:t>
      </w:r>
      <w:r>
        <w:rPr>
          <w:rFonts w:ascii="Franklin Gothic Book" w:hAnsi="Franklin Gothic Book"/>
          <w:color w:val="365F91"/>
          <w:sz w:val="28"/>
          <w:szCs w:val="28"/>
        </w:rPr>
        <w:t>Summary of Development Cost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A2460F">
        <w:trPr>
          <w:trHeight w:val="1385"/>
        </w:trPr>
        <w:tc>
          <w:tcPr>
            <w:tcW w:w="7038" w:type="dxa"/>
            <w:vAlign w:val="center"/>
          </w:tcPr>
          <w:p w:rsidR="00A2460F" w:rsidRPr="00A2460F" w:rsidRDefault="0057383D" w:rsidP="00A2460F">
            <w:pPr>
              <w:rPr>
                <w:rFonts w:ascii="Franklin Gothic Book" w:hAnsi="Franklin Gothic Book"/>
                <w:b/>
                <w:sz w:val="22"/>
                <w:szCs w:val="22"/>
              </w:rPr>
            </w:pPr>
            <w:r w:rsidRPr="00A2460F">
              <w:rPr>
                <w:rFonts w:ascii="Franklin Gothic Book" w:hAnsi="Franklin Gothic Book"/>
                <w:b/>
                <w:sz w:val="22"/>
                <w:szCs w:val="22"/>
              </w:rPr>
              <w:t>Work Element</w:t>
            </w:r>
          </w:p>
          <w:p w:rsidR="0057383D" w:rsidRPr="00C246EC" w:rsidRDefault="00A2460F" w:rsidP="00A2460F">
            <w:pPr>
              <w:rPr>
                <w:rFonts w:ascii="Franklin Gothic Book" w:hAnsi="Franklin Gothic Book"/>
                <w:b/>
              </w:rPr>
            </w:pPr>
            <w:r w:rsidRPr="00A2460F">
              <w:rPr>
                <w:rFonts w:ascii="Franklin Gothic Book" w:hAnsi="Franklin Gothic Book"/>
                <w:b/>
                <w:sz w:val="22"/>
                <w:szCs w:val="22"/>
              </w:rPr>
              <w:t>Note: Itemize work elements and estimate the cost of your proposed project. If work elements/facilities are not included in the list, please feel free to change and/or add them to the list. “Contingency Funds” are not eligible work elements</w:t>
            </w:r>
            <w:r w:rsidRPr="005D40B0">
              <w:rPr>
                <w:rFonts w:ascii="Franklin Gothic Book" w:hAnsi="Franklin Gothic Book"/>
                <w:b/>
              </w:rPr>
              <w:t>.</w:t>
            </w:r>
          </w:p>
        </w:tc>
        <w:tc>
          <w:tcPr>
            <w:tcW w:w="2538" w:type="dxa"/>
            <w:vAlign w:val="center"/>
          </w:tcPr>
          <w:p w:rsidR="0057383D" w:rsidRPr="00A2460F" w:rsidRDefault="0057383D" w:rsidP="009872C5">
            <w:pPr>
              <w:rPr>
                <w:rFonts w:ascii="Franklin Gothic Book" w:hAnsi="Franklin Gothic Book"/>
                <w:b/>
                <w:sz w:val="22"/>
                <w:szCs w:val="22"/>
              </w:rPr>
            </w:pPr>
            <w:r w:rsidRPr="00A2460F">
              <w:rPr>
                <w:rFonts w:ascii="Franklin Gothic Book" w:hAnsi="Franklin Gothic Book"/>
                <w:b/>
                <w:sz w:val="22"/>
                <w:szCs w:val="22"/>
              </w:rPr>
              <w:t>Estimated Cost</w:t>
            </w: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b/>
                <w:sz w:val="22"/>
                <w:szCs w:val="22"/>
              </w:rPr>
            </w:pPr>
            <w:r w:rsidRPr="00016B40">
              <w:rPr>
                <w:rFonts w:ascii="Franklin Gothic Book" w:hAnsi="Franklin Gothic Book"/>
                <w:b/>
                <w:sz w:val="22"/>
                <w:szCs w:val="22"/>
              </w:rPr>
              <w:t xml:space="preserve">A. </w:t>
            </w:r>
            <w:r>
              <w:rPr>
                <w:rFonts w:ascii="Franklin Gothic Book" w:hAnsi="Franklin Gothic Book"/>
                <w:b/>
                <w:sz w:val="22"/>
                <w:szCs w:val="22"/>
              </w:rPr>
              <w:t xml:space="preserve">Contractual - </w:t>
            </w:r>
            <w:r w:rsidRPr="00016B40">
              <w:rPr>
                <w:rFonts w:ascii="Franklin Gothic Book" w:hAnsi="Franklin Gothic Book"/>
                <w:b/>
                <w:sz w:val="22"/>
                <w:szCs w:val="22"/>
              </w:rPr>
              <w:t>Professional Services</w:t>
            </w:r>
          </w:p>
        </w:tc>
        <w:tc>
          <w:tcPr>
            <w:tcW w:w="2538" w:type="dxa"/>
            <w:vAlign w:val="center"/>
          </w:tcPr>
          <w:p w:rsidR="00125A0B" w:rsidRPr="00C246EC" w:rsidRDefault="00125A0B" w:rsidP="009872C5">
            <w:pPr>
              <w:rPr>
                <w:rFonts w:ascii="Franklin Gothic Book" w:hAnsi="Franklin Gothic Book"/>
                <w:sz w:val="22"/>
                <w:szCs w:val="22"/>
              </w:rPr>
            </w:pP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sz w:val="22"/>
                <w:szCs w:val="22"/>
              </w:rPr>
            </w:pPr>
            <w:r>
              <w:rPr>
                <w:rFonts w:ascii="Franklin Gothic Book" w:hAnsi="Franklin Gothic Book"/>
                <w:sz w:val="22"/>
                <w:szCs w:val="22"/>
              </w:rPr>
              <w:t>Consultant Services (ex. Archaeological, Wetland, Environmental)</w:t>
            </w:r>
          </w:p>
        </w:tc>
        <w:tc>
          <w:tcPr>
            <w:tcW w:w="2538" w:type="dxa"/>
            <w:vAlign w:val="center"/>
          </w:tcPr>
          <w:p w:rsidR="00125A0B" w:rsidRPr="00016B40" w:rsidRDefault="00125A0B" w:rsidP="009872C5">
            <w:pPr>
              <w:rPr>
                <w:rFonts w:ascii="Franklin Gothic Book" w:hAnsi="Franklin Gothic Book"/>
                <w:sz w:val="22"/>
                <w:szCs w:val="22"/>
              </w:rPr>
            </w:pPr>
            <w:r w:rsidRPr="00016B40">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r>
              <w:rPr>
                <w:rFonts w:ascii="Franklin Gothic Book" w:hAnsi="Franklin Gothic Book"/>
                <w:sz w:val="22"/>
                <w:szCs w:val="22"/>
              </w:rPr>
              <w:t>Design and Engineering (Construction Plans and Specifications)</w:t>
            </w:r>
          </w:p>
        </w:tc>
        <w:tc>
          <w:tcPr>
            <w:tcW w:w="2538" w:type="dxa"/>
            <w:vAlign w:val="center"/>
          </w:tcPr>
          <w:p w:rsidR="00125A0B" w:rsidRPr="00C246EC"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Default="00125A0B" w:rsidP="00125A0B">
            <w:pPr>
              <w:rPr>
                <w:rFonts w:ascii="Franklin Gothic Book" w:hAnsi="Franklin Gothic Book"/>
                <w:sz w:val="22"/>
                <w:szCs w:val="22"/>
              </w:rPr>
            </w:pPr>
            <w:r>
              <w:rPr>
                <w:rFonts w:ascii="Franklin Gothic Book" w:hAnsi="Franklin Gothic Book"/>
                <w:sz w:val="22"/>
                <w:szCs w:val="22"/>
              </w:rPr>
              <w:t>Contractor Mobilization/General Conditions</w:t>
            </w:r>
          </w:p>
        </w:tc>
        <w:tc>
          <w:tcPr>
            <w:tcW w:w="2538" w:type="dxa"/>
            <w:vAlign w:val="center"/>
          </w:tcPr>
          <w:p w:rsidR="00125A0B" w:rsidRPr="00C246EC" w:rsidRDefault="00125A0B" w:rsidP="009872C5">
            <w:pPr>
              <w:rPr>
                <w:rFonts w:ascii="Franklin Gothic Book" w:hAnsi="Franklin Gothic Book"/>
                <w:sz w:val="22"/>
                <w:szCs w:val="22"/>
              </w:rPr>
            </w:pP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p>
        </w:tc>
        <w:tc>
          <w:tcPr>
            <w:tcW w:w="2538" w:type="dxa"/>
            <w:vAlign w:val="center"/>
          </w:tcPr>
          <w:p w:rsidR="00125A0B" w:rsidRPr="00C246EC" w:rsidRDefault="00125A0B"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016B40" w:rsidRDefault="002E5872" w:rsidP="00973894">
            <w:pPr>
              <w:rPr>
                <w:rFonts w:ascii="Franklin Gothic Book" w:hAnsi="Franklin Gothic Book"/>
                <w:b/>
                <w:sz w:val="22"/>
                <w:szCs w:val="22"/>
              </w:rPr>
            </w:pPr>
            <w:r w:rsidRPr="00016B40">
              <w:rPr>
                <w:rFonts w:ascii="Franklin Gothic Book" w:hAnsi="Franklin Gothic Book"/>
                <w:b/>
                <w:sz w:val="22"/>
                <w:szCs w:val="22"/>
              </w:rPr>
              <w:t>B. Construction (</w:t>
            </w:r>
            <w:r>
              <w:rPr>
                <w:rFonts w:ascii="Franklin Gothic Book" w:hAnsi="Franklin Gothic Book"/>
                <w:b/>
                <w:sz w:val="22"/>
                <w:szCs w:val="22"/>
              </w:rPr>
              <w:t>Facilities/</w:t>
            </w:r>
            <w:r w:rsidRPr="00016B40">
              <w:rPr>
                <w:rFonts w:ascii="Franklin Gothic Book" w:hAnsi="Franklin Gothic Book"/>
                <w:b/>
                <w:sz w:val="22"/>
                <w:szCs w:val="22"/>
              </w:rPr>
              <w:t>Work Elements)</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973894">
            <w:pPr>
              <w:rPr>
                <w:rFonts w:ascii="Franklin Gothic Book" w:hAnsi="Franklin Gothic Book"/>
                <w:sz w:val="22"/>
                <w:szCs w:val="22"/>
              </w:rPr>
            </w:pPr>
            <w:r>
              <w:rPr>
                <w:rFonts w:ascii="Franklin Gothic Book" w:hAnsi="Franklin Gothic Book"/>
                <w:sz w:val="22"/>
                <w:szCs w:val="22"/>
              </w:rPr>
              <w:t>Site Preparation (clearing, excavation, imported fill material, SWPPP)</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973894">
            <w:pPr>
              <w:rPr>
                <w:rFonts w:ascii="Franklin Gothic Book" w:hAnsi="Franklin Gothic Book"/>
                <w:sz w:val="22"/>
                <w:szCs w:val="22"/>
              </w:rPr>
            </w:pPr>
            <w:r>
              <w:rPr>
                <w:rFonts w:ascii="Franklin Gothic Book" w:hAnsi="Franklin Gothic Book"/>
                <w:sz w:val="22"/>
                <w:szCs w:val="22"/>
              </w:rPr>
              <w:t xml:space="preserve">Utilities (Water Service, Storm Water) </w:t>
            </w:r>
          </w:p>
        </w:tc>
        <w:tc>
          <w:tcPr>
            <w:tcW w:w="2538" w:type="dxa"/>
            <w:vAlign w:val="center"/>
          </w:tcPr>
          <w:p w:rsidR="002E5872" w:rsidRPr="00C246EC" w:rsidRDefault="002E5872" w:rsidP="009872C5">
            <w:pPr>
              <w:rPr>
                <w:rFonts w:ascii="Franklin Gothic Book" w:hAnsi="Franklin Gothic Book"/>
                <w:sz w:val="22"/>
                <w:szCs w:val="22"/>
              </w:rPr>
            </w:pPr>
          </w:p>
        </w:tc>
      </w:tr>
      <w:tr w:rsidR="002E5872" w:rsidRPr="00C246EC" w:rsidTr="009872C5">
        <w:trPr>
          <w:trHeight w:val="432"/>
        </w:trPr>
        <w:tc>
          <w:tcPr>
            <w:tcW w:w="7038" w:type="dxa"/>
            <w:vAlign w:val="center"/>
          </w:tcPr>
          <w:p w:rsidR="002E5872" w:rsidRPr="00C246EC" w:rsidRDefault="002E5872" w:rsidP="00973894">
            <w:pPr>
              <w:rPr>
                <w:rFonts w:ascii="Franklin Gothic Book" w:hAnsi="Franklin Gothic Book"/>
                <w:sz w:val="22"/>
                <w:szCs w:val="22"/>
              </w:rPr>
            </w:pPr>
            <w:r>
              <w:rPr>
                <w:rFonts w:ascii="Franklin Gothic Book" w:hAnsi="Franklin Gothic Book"/>
                <w:sz w:val="22"/>
                <w:szCs w:val="22"/>
              </w:rPr>
              <w:t>Roads and Parking</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973894">
            <w:pPr>
              <w:rPr>
                <w:rFonts w:ascii="Franklin Gothic Book" w:hAnsi="Franklin Gothic Book"/>
                <w:sz w:val="22"/>
                <w:szCs w:val="22"/>
              </w:rPr>
            </w:pPr>
            <w:r>
              <w:rPr>
                <w:rFonts w:ascii="Franklin Gothic Book" w:hAnsi="Franklin Gothic Book"/>
                <w:sz w:val="22"/>
                <w:szCs w:val="22"/>
              </w:rPr>
              <w:t>Landscaping (trees, shrubs, sod, topsoil, rock walls, mow curb, mulch)</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973894">
            <w:pPr>
              <w:rPr>
                <w:rFonts w:ascii="Franklin Gothic Book" w:hAnsi="Franklin Gothic Book"/>
                <w:sz w:val="22"/>
                <w:szCs w:val="22"/>
              </w:rPr>
            </w:pPr>
            <w:r>
              <w:rPr>
                <w:rFonts w:ascii="Franklin Gothic Book" w:hAnsi="Franklin Gothic Book"/>
                <w:sz w:val="22"/>
                <w:szCs w:val="22"/>
              </w:rPr>
              <w:t>Irrigation</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973894">
            <w:pPr>
              <w:rPr>
                <w:rFonts w:ascii="Franklin Gothic Book" w:hAnsi="Franklin Gothic Book"/>
                <w:sz w:val="22"/>
                <w:szCs w:val="22"/>
              </w:rPr>
            </w:pP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973894">
            <w:pPr>
              <w:rPr>
                <w:rFonts w:ascii="Franklin Gothic Book" w:hAnsi="Franklin Gothic Book"/>
                <w:sz w:val="22"/>
                <w:szCs w:val="22"/>
              </w:rPr>
            </w:pPr>
            <w:r w:rsidRPr="001B6E08">
              <w:rPr>
                <w:rFonts w:ascii="Franklin Gothic Book" w:hAnsi="Franklin Gothic Book"/>
                <w:b/>
                <w:sz w:val="22"/>
                <w:szCs w:val="22"/>
              </w:rPr>
              <w:t>C. Equipment</w:t>
            </w:r>
            <w:r>
              <w:rPr>
                <w:rFonts w:ascii="Franklin Gothic Book" w:hAnsi="Franklin Gothic Book"/>
                <w:sz w:val="22"/>
                <w:szCs w:val="22"/>
              </w:rPr>
              <w:t xml:space="preserve"> - Recreation Facilities (be specific and list any additional facilities)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973894">
            <w:pPr>
              <w:rPr>
                <w:rFonts w:ascii="Franklin Gothic Book" w:hAnsi="Franklin Gothic Book"/>
                <w:sz w:val="22"/>
                <w:szCs w:val="22"/>
              </w:rPr>
            </w:pPr>
            <w:r w:rsidRPr="00573579">
              <w:rPr>
                <w:rFonts w:ascii="Franklin Gothic Book" w:hAnsi="Franklin Gothic Book"/>
                <w:sz w:val="22"/>
                <w:szCs w:val="22"/>
              </w:rPr>
              <w:t>Playground Equipment</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Default="002E5872" w:rsidP="00973894">
            <w:pPr>
              <w:rPr>
                <w:rFonts w:ascii="Franklin Gothic Book" w:hAnsi="Franklin Gothic Book"/>
                <w:sz w:val="22"/>
                <w:szCs w:val="22"/>
              </w:rPr>
            </w:pPr>
            <w:r>
              <w:rPr>
                <w:rFonts w:ascii="Franklin Gothic Book" w:hAnsi="Franklin Gothic Book"/>
                <w:sz w:val="22"/>
                <w:szCs w:val="22"/>
              </w:rPr>
              <w:t>Lighting (parking lot, tennis courts, and pedestrian lights)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Default="002E5872" w:rsidP="00973894">
            <w:pPr>
              <w:rPr>
                <w:rFonts w:ascii="Franklin Gothic Book" w:hAnsi="Franklin Gothic Book"/>
                <w:sz w:val="22"/>
                <w:szCs w:val="22"/>
              </w:rPr>
            </w:pPr>
            <w:r>
              <w:rPr>
                <w:rFonts w:ascii="Franklin Gothic Book" w:hAnsi="Franklin Gothic Book"/>
                <w:sz w:val="22"/>
                <w:szCs w:val="22"/>
              </w:rPr>
              <w:t>Furnishings: Benches, trash receptacles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sz w:val="22"/>
                <w:szCs w:val="22"/>
              </w:rPr>
            </w:pPr>
          </w:p>
        </w:tc>
        <w:tc>
          <w:tcPr>
            <w:tcW w:w="2538" w:type="dxa"/>
            <w:vAlign w:val="center"/>
          </w:tcPr>
          <w:p w:rsidR="00125A0B" w:rsidRPr="00573579"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p>
        </w:tc>
        <w:tc>
          <w:tcPr>
            <w:tcW w:w="2538" w:type="dxa"/>
            <w:vAlign w:val="center"/>
          </w:tcPr>
          <w:p w:rsidR="00125A0B" w:rsidRPr="00573579"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Total Project Costs:</w:t>
            </w:r>
          </w:p>
        </w:tc>
        <w:tc>
          <w:tcPr>
            <w:tcW w:w="25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w:t>
            </w:r>
          </w:p>
        </w:tc>
      </w:tr>
      <w:tr w:rsidR="00125A0B" w:rsidRPr="00C246EC" w:rsidTr="009872C5">
        <w:trPr>
          <w:trHeight w:val="432"/>
        </w:trPr>
        <w:tc>
          <w:tcPr>
            <w:tcW w:w="7038" w:type="dxa"/>
            <w:vAlign w:val="center"/>
          </w:tcPr>
          <w:p w:rsidR="00125A0B" w:rsidRPr="00573579" w:rsidRDefault="00125A0B" w:rsidP="00822289">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538" w:type="dxa"/>
            <w:vAlign w:val="center"/>
          </w:tcPr>
          <w:p w:rsidR="00125A0B" w:rsidRPr="00573579" w:rsidRDefault="00125A0B" w:rsidP="009872C5">
            <w:pPr>
              <w:rPr>
                <w:rFonts w:ascii="Franklin Gothic Book" w:hAnsi="Franklin Gothic Book"/>
                <w:b/>
                <w:sz w:val="22"/>
                <w:szCs w:val="22"/>
              </w:rPr>
            </w:pPr>
            <w:r>
              <w:rPr>
                <w:rFonts w:ascii="Franklin Gothic Book" w:hAnsi="Franklin Gothic Book"/>
                <w:b/>
                <w:sz w:val="22"/>
                <w:szCs w:val="22"/>
              </w:rPr>
              <w:t>$</w:t>
            </w:r>
          </w:p>
        </w:tc>
      </w:tr>
      <w:tr w:rsidR="00125A0B" w:rsidRPr="00C246EC" w:rsidTr="009872C5">
        <w:trPr>
          <w:trHeight w:val="432"/>
        </w:trPr>
        <w:tc>
          <w:tcPr>
            <w:tcW w:w="70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5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w:t>
            </w:r>
          </w:p>
        </w:tc>
      </w:tr>
      <w:tr w:rsidR="00125A0B" w:rsidRPr="00C246EC" w:rsidTr="003251CB">
        <w:trPr>
          <w:trHeight w:val="432"/>
        </w:trPr>
        <w:tc>
          <w:tcPr>
            <w:tcW w:w="7038" w:type="dxa"/>
            <w:shd w:val="clear" w:color="auto" w:fill="D9D9D9" w:themeFill="background1" w:themeFillShade="D9"/>
            <w:vAlign w:val="center"/>
          </w:tcPr>
          <w:p w:rsidR="00125A0B" w:rsidRPr="00503665" w:rsidRDefault="003251CB" w:rsidP="003251CB">
            <w:pPr>
              <w:rPr>
                <w:rFonts w:ascii="Franklin Gothic Book" w:hAnsi="Franklin Gothic Book"/>
                <w:b/>
                <w:sz w:val="24"/>
                <w:u w:val="single"/>
              </w:rPr>
            </w:pPr>
            <w:r>
              <w:rPr>
                <w:rFonts w:ascii="Franklin Gothic Book" w:hAnsi="Franklin Gothic Book"/>
                <w:b/>
                <w:sz w:val="24"/>
              </w:rPr>
              <w:t xml:space="preserve">NOTICE:  </w:t>
            </w:r>
            <w:r w:rsidR="002E5872" w:rsidRPr="00503665">
              <w:rPr>
                <w:rFonts w:ascii="Franklin Gothic Book" w:hAnsi="Franklin Gothic Book"/>
                <w:b/>
                <w:sz w:val="24"/>
              </w:rPr>
              <w:t>The State collects 10% of the federal share/match for indirect costs.</w:t>
            </w:r>
            <w:r w:rsidR="00503665" w:rsidRPr="00503665">
              <w:rPr>
                <w:rFonts w:ascii="Franklin Gothic Book" w:hAnsi="Franklin Gothic Book"/>
                <w:b/>
                <w:sz w:val="24"/>
              </w:rPr>
              <w:t xml:space="preserve"> The National Park Service </w:t>
            </w:r>
            <w:r>
              <w:rPr>
                <w:rFonts w:ascii="Franklin Gothic Book" w:hAnsi="Franklin Gothic Book"/>
                <w:b/>
                <w:sz w:val="24"/>
              </w:rPr>
              <w:t>is currently requiring</w:t>
            </w:r>
            <w:r w:rsidR="00503665" w:rsidRPr="00503665">
              <w:rPr>
                <w:rFonts w:ascii="Franklin Gothic Book" w:hAnsi="Franklin Gothic Book"/>
                <w:b/>
                <w:sz w:val="24"/>
              </w:rPr>
              <w:t xml:space="preserve"> the</w:t>
            </w:r>
            <w:r>
              <w:rPr>
                <w:rFonts w:ascii="Franklin Gothic Book" w:hAnsi="Franklin Gothic Book"/>
                <w:b/>
                <w:sz w:val="24"/>
              </w:rPr>
              <w:t>se</w:t>
            </w:r>
            <w:r w:rsidR="00503665" w:rsidRPr="00503665">
              <w:rPr>
                <w:rFonts w:ascii="Franklin Gothic Book" w:hAnsi="Franklin Gothic Book"/>
                <w:b/>
                <w:sz w:val="24"/>
              </w:rPr>
              <w:t xml:space="preserve"> indirect costs be added to the</w:t>
            </w:r>
            <w:r>
              <w:rPr>
                <w:rFonts w:ascii="Franklin Gothic Book" w:hAnsi="Franklin Gothic Book"/>
                <w:b/>
                <w:sz w:val="24"/>
              </w:rPr>
              <w:t xml:space="preserve"> Total Project Costs. Do not try to include the indirect at this time.</w:t>
            </w:r>
          </w:p>
        </w:tc>
        <w:tc>
          <w:tcPr>
            <w:tcW w:w="2538" w:type="dxa"/>
            <w:shd w:val="clear" w:color="auto" w:fill="D9D9D9" w:themeFill="background1" w:themeFillShade="D9"/>
            <w:vAlign w:val="center"/>
          </w:tcPr>
          <w:p w:rsidR="00125A0B" w:rsidRPr="00503665" w:rsidRDefault="00125A0B" w:rsidP="009872C5">
            <w:pPr>
              <w:rPr>
                <w:rFonts w:ascii="Franklin Gothic Book" w:hAnsi="Franklin Gothic Book"/>
                <w:b/>
                <w:sz w:val="22"/>
                <w:szCs w:val="22"/>
              </w:rPr>
            </w:pPr>
          </w:p>
        </w:tc>
      </w:tr>
    </w:tbl>
    <w:p w:rsidR="0057383D" w:rsidRPr="00694277" w:rsidRDefault="0057383D" w:rsidP="0057383D">
      <w:pPr>
        <w:rPr>
          <w:rFonts w:ascii="Franklin Gothic Book" w:hAnsi="Franklin Gothic Book"/>
        </w:rPr>
      </w:pPr>
    </w:p>
    <w:p w:rsidR="00D16A83" w:rsidRDefault="00D16A83" w:rsidP="0057383D">
      <w:pPr>
        <w:rPr>
          <w:rFonts w:ascii="Franklin Gothic Book" w:hAnsi="Franklin Gothic Book"/>
          <w:color w:val="365F91"/>
          <w:sz w:val="28"/>
          <w:szCs w:val="28"/>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 xml:space="preserve">6.  Property Acquisition Cost Estimates (Complete for Acquisition or Combined Projects Only - Otherwise Proceed to Section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058"/>
        <w:gridCol w:w="2250"/>
        <w:gridCol w:w="2268"/>
      </w:tblGrid>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b/>
                <w:sz w:val="22"/>
                <w:szCs w:val="22"/>
              </w:rPr>
            </w:pPr>
            <w:r w:rsidRPr="00A00980">
              <w:rPr>
                <w:rFonts w:ascii="Franklin Gothic Book" w:hAnsi="Franklin Gothic Book"/>
                <w:b/>
                <w:sz w:val="22"/>
                <w:szCs w:val="22"/>
              </w:rPr>
              <w:t>A. Acreage to be Purchased</w:t>
            </w:r>
          </w:p>
        </w:tc>
        <w:tc>
          <w:tcPr>
            <w:tcW w:w="2250"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1</w:t>
            </w:r>
            <w:r>
              <w:rPr>
                <w:rFonts w:ascii="Franklin Gothic Book" w:hAnsi="Franklin Gothic Book"/>
                <w:sz w:val="22"/>
                <w:szCs w:val="22"/>
              </w:rPr>
              <w:t>:</w:t>
            </w:r>
          </w:p>
        </w:tc>
        <w:tc>
          <w:tcPr>
            <w:tcW w:w="2268"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2</w:t>
            </w: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sz w:val="22"/>
                <w:szCs w:val="22"/>
              </w:rPr>
            </w:pPr>
            <w:r>
              <w:rPr>
                <w:rFonts w:ascii="Franklin Gothic Book" w:hAnsi="Franklin Gothic Book"/>
                <w:sz w:val="22"/>
                <w:szCs w:val="22"/>
              </w:rPr>
              <w:t>Appraisal/Reviewed Value</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Estimate of Value</w:t>
            </w:r>
          </w:p>
        </w:tc>
        <w:tc>
          <w:tcPr>
            <w:tcW w:w="2250"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 xml:space="preserve">B. </w:t>
            </w:r>
            <w:r>
              <w:rPr>
                <w:rFonts w:ascii="Franklin Gothic Book" w:hAnsi="Franklin Gothic Book"/>
                <w:b/>
                <w:sz w:val="22"/>
                <w:szCs w:val="22"/>
              </w:rPr>
              <w:t>Acquisition Type</w:t>
            </w:r>
          </w:p>
        </w:tc>
        <w:tc>
          <w:tcPr>
            <w:tcW w:w="2250" w:type="dxa"/>
            <w:vAlign w:val="center"/>
          </w:tcPr>
          <w:p w:rsidR="0057383D" w:rsidRPr="00C246EC"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Fee Simple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Property Easement in perpetuity</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Partial Sale/Partial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Condemnation/Eminent Domain</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Undefined Purchase Type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b/>
                <w:sz w:val="22"/>
                <w:szCs w:val="22"/>
              </w:rPr>
              <w:t>C. Allowable Land Costs</w:t>
            </w: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Land</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Mineral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Water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Undefined Allowable Costs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Total Acquisition Estimate</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E0237F" w:rsidRPr="00C246EC" w:rsidTr="00884D1A">
        <w:trPr>
          <w:trHeight w:val="432"/>
        </w:trPr>
        <w:tc>
          <w:tcPr>
            <w:tcW w:w="5058" w:type="dxa"/>
            <w:shd w:val="clear" w:color="auto" w:fill="D9D9D9" w:themeFill="background1" w:themeFillShade="D9"/>
            <w:vAlign w:val="center"/>
          </w:tcPr>
          <w:p w:rsidR="00E0237F" w:rsidRPr="00E0237F" w:rsidRDefault="00884D1A" w:rsidP="009872C5">
            <w:pPr>
              <w:rPr>
                <w:rFonts w:ascii="Franklin Gothic Book" w:hAnsi="Franklin Gothic Book"/>
                <w:b/>
                <w:szCs w:val="20"/>
              </w:rPr>
            </w:pPr>
            <w:r>
              <w:rPr>
                <w:rFonts w:ascii="Franklin Gothic Book" w:hAnsi="Franklin Gothic Book"/>
                <w:b/>
                <w:sz w:val="24"/>
              </w:rPr>
              <w:t xml:space="preserve">NOTICE:  </w:t>
            </w:r>
            <w:r w:rsidRPr="00503665">
              <w:rPr>
                <w:rFonts w:ascii="Franklin Gothic Book" w:hAnsi="Franklin Gothic Book"/>
                <w:b/>
                <w:sz w:val="24"/>
              </w:rPr>
              <w:t xml:space="preserve">The State collects 10% of the federal share/match for indirect costs. The National Park Service </w:t>
            </w:r>
            <w:r>
              <w:rPr>
                <w:rFonts w:ascii="Franklin Gothic Book" w:hAnsi="Franklin Gothic Book"/>
                <w:b/>
                <w:sz w:val="24"/>
              </w:rPr>
              <w:t>is currently requiring</w:t>
            </w:r>
            <w:r w:rsidRPr="00503665">
              <w:rPr>
                <w:rFonts w:ascii="Franklin Gothic Book" w:hAnsi="Franklin Gothic Book"/>
                <w:b/>
                <w:sz w:val="24"/>
              </w:rPr>
              <w:t xml:space="preserve"> the</w:t>
            </w:r>
            <w:r>
              <w:rPr>
                <w:rFonts w:ascii="Franklin Gothic Book" w:hAnsi="Franklin Gothic Book"/>
                <w:b/>
                <w:sz w:val="24"/>
              </w:rPr>
              <w:t>se</w:t>
            </w:r>
            <w:r w:rsidRPr="00503665">
              <w:rPr>
                <w:rFonts w:ascii="Franklin Gothic Book" w:hAnsi="Franklin Gothic Book"/>
                <w:b/>
                <w:sz w:val="24"/>
              </w:rPr>
              <w:t xml:space="preserve"> indirect costs be added to the</w:t>
            </w:r>
            <w:r>
              <w:rPr>
                <w:rFonts w:ascii="Franklin Gothic Book" w:hAnsi="Franklin Gothic Book"/>
                <w:b/>
                <w:sz w:val="24"/>
              </w:rPr>
              <w:t xml:space="preserve"> Total Project Costs. Do not try to include the indirect at this time.</w:t>
            </w:r>
          </w:p>
        </w:tc>
        <w:tc>
          <w:tcPr>
            <w:tcW w:w="2250" w:type="dxa"/>
            <w:shd w:val="clear" w:color="auto" w:fill="D9D9D9" w:themeFill="background1" w:themeFillShade="D9"/>
            <w:vAlign w:val="center"/>
          </w:tcPr>
          <w:p w:rsidR="00E0237F" w:rsidRDefault="00E0237F" w:rsidP="009872C5">
            <w:pPr>
              <w:rPr>
                <w:rFonts w:ascii="Franklin Gothic Book" w:hAnsi="Franklin Gothic Book"/>
                <w:b/>
                <w:sz w:val="22"/>
                <w:szCs w:val="22"/>
              </w:rPr>
            </w:pPr>
          </w:p>
        </w:tc>
        <w:tc>
          <w:tcPr>
            <w:tcW w:w="2268" w:type="dxa"/>
            <w:shd w:val="clear" w:color="auto" w:fill="D9D9D9" w:themeFill="background1" w:themeFillShade="D9"/>
            <w:vAlign w:val="center"/>
          </w:tcPr>
          <w:p w:rsidR="00E0237F" w:rsidRPr="00573579" w:rsidRDefault="00E0237F" w:rsidP="009872C5">
            <w:pPr>
              <w:rPr>
                <w:rFonts w:ascii="Franklin Gothic Book" w:hAnsi="Franklin Gothic Book"/>
                <w:b/>
                <w:sz w:val="22"/>
                <w:szCs w:val="22"/>
              </w:rPr>
            </w:pPr>
          </w:p>
        </w:tc>
      </w:tr>
    </w:tbl>
    <w:p w:rsidR="0057383D" w:rsidRDefault="0057383D" w:rsidP="0057383D">
      <w:pPr>
        <w:rPr>
          <w:rFonts w:ascii="Franklin Gothic Book" w:hAnsi="Franklin Gothic Book"/>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7.  Land Acquisition Summary Information (Complete for Acquisition or Combined Projects Only – Otherwise Proceed to Section 8)</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is the anticipated acquisition date:</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Current owner(s) name(s):</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Is there an option agreement or similar agreement for purchase of the property? (Attach a copy of the agreement to this application)</w:t>
      </w:r>
    </w:p>
    <w:p w:rsidR="0057383D" w:rsidRDefault="0057383D" w:rsidP="0057383D">
      <w:pPr>
        <w:pStyle w:val="ListParagraph"/>
        <w:rPr>
          <w:rFonts w:ascii="Franklin Gothic Book" w:hAnsi="Franklin Gothic Book"/>
          <w:sz w:val="22"/>
          <w:szCs w:val="22"/>
        </w:rPr>
      </w:pP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Will anyone be displaced and relocated?</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If the answer to 7.D is yes, then list the number of people to be displaced and relocated.</w:t>
      </w:r>
    </w:p>
    <w:p w:rsidR="0057383D" w:rsidRDefault="0057383D" w:rsidP="0057383D">
      <w:pPr>
        <w:numPr>
          <w:ilvl w:val="1"/>
          <w:numId w:val="11"/>
        </w:numPr>
        <w:rPr>
          <w:rFonts w:ascii="Franklin Gothic Book" w:hAnsi="Franklin Gothic Book"/>
          <w:sz w:val="22"/>
          <w:szCs w:val="22"/>
        </w:rPr>
      </w:pPr>
      <w:r>
        <w:rPr>
          <w:rFonts w:ascii="Franklin Gothic Book" w:hAnsi="Franklin Gothic Book"/>
          <w:sz w:val="22"/>
          <w:szCs w:val="22"/>
        </w:rPr>
        <w:t>Provide/attach a signed statement of compliance with Public Law 91-646, The Uniform Relocation Assistance and Real Property Acquisition Policies Act of 1970.</w:t>
      </w:r>
    </w:p>
    <w:p w:rsidR="0057383D" w:rsidRDefault="0057383D" w:rsidP="0057383D">
      <w:pPr>
        <w:ind w:left="144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if any, anticipated revenue will the applicant receive from the property prior to its development for recreation? (Sale of crops or improvements, rentals, leases, fees, etc.)</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will be then interim use of the property prior to development?</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When will the development of acquired property begin?</w:t>
      </w:r>
    </w:p>
    <w:p w:rsidR="0057383D" w:rsidRDefault="0057383D" w:rsidP="0057383D">
      <w:pPr>
        <w:pStyle w:val="ListParagraph"/>
        <w:rPr>
          <w:rFonts w:ascii="Franklin Gothic Book" w:hAnsi="Franklin Gothic Book"/>
          <w:sz w:val="22"/>
          <w:szCs w:val="22"/>
        </w:rPr>
      </w:pPr>
    </w:p>
    <w:p w:rsidR="0057383D" w:rsidRPr="0057383D" w:rsidRDefault="0057383D" w:rsidP="0057383D">
      <w:pPr>
        <w:rPr>
          <w:rFonts w:ascii="Franklin Gothic Book" w:hAnsi="Franklin Gothic Book"/>
          <w:b/>
          <w:sz w:val="24"/>
        </w:rPr>
      </w:pPr>
      <w:r w:rsidRPr="0057383D">
        <w:rPr>
          <w:rFonts w:ascii="Franklin Gothic Book" w:hAnsi="Franklin Gothic Book"/>
          <w:b/>
          <w:sz w:val="24"/>
        </w:rPr>
        <w:t>Note: Enclose with this application an appraisal prepared by a qualified appraiser in accordance with the “Uniform Appraisal Standards for Federal Land Acquisitions” (USFLA or yellow book). It is recommended that you include/enclose a fully executed option to purchase or similar agreement with at least a one year option based upon the appraised fair market value of the property. If the agreement for purchase is less than fair market value, then include evidence that the owner was provided with a written offer to purchase for the fair market value, but was willing to sell for less.</w:t>
      </w:r>
    </w:p>
    <w:p w:rsidR="0057383D" w:rsidRPr="005D40B0" w:rsidRDefault="0057383D" w:rsidP="0057383D">
      <w:pPr>
        <w:ind w:left="720"/>
        <w:rPr>
          <w:rFonts w:ascii="Franklin Gothic Book" w:hAnsi="Franklin Gothic Book"/>
          <w:sz w:val="22"/>
          <w:szCs w:val="22"/>
        </w:rPr>
      </w:pPr>
    </w:p>
    <w:p w:rsidR="0057383D" w:rsidRDefault="0057383D" w:rsidP="0057383D">
      <w:pPr>
        <w:rPr>
          <w:rFonts w:ascii="Franklin Gothic Book" w:hAnsi="Franklin Gothic Book"/>
          <w:color w:val="365F91"/>
          <w:sz w:val="28"/>
          <w:szCs w:val="28"/>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8.  Project Details</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the project in detail</w:t>
      </w:r>
      <w:r>
        <w:rPr>
          <w:rFonts w:ascii="Franklin Gothic Book" w:hAnsi="Franklin Gothic Book"/>
          <w:sz w:val="22"/>
          <w:szCs w:val="22"/>
        </w:rPr>
        <w:t>. Include:</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The scope of work/facilities you intend to include using the funds requested. If the park is to be built in phases, then describe each phase in detail. Include how the park will be completed if no LWCF funding is received for future phases.</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Each type of recreation use/activity provided by the project (Include and identify active and passive recreation opportunities).</w:t>
      </w:r>
    </w:p>
    <w:p w:rsidR="0057383D" w:rsidRDefault="00A2460F" w:rsidP="0057383D">
      <w:pPr>
        <w:numPr>
          <w:ilvl w:val="1"/>
          <w:numId w:val="7"/>
        </w:numPr>
        <w:rPr>
          <w:rFonts w:ascii="Franklin Gothic Book" w:hAnsi="Franklin Gothic Book"/>
          <w:sz w:val="22"/>
          <w:szCs w:val="22"/>
        </w:rPr>
      </w:pPr>
      <w:r>
        <w:rPr>
          <w:rFonts w:ascii="Franklin Gothic Book" w:hAnsi="Franklin Gothic Book"/>
          <w:sz w:val="22"/>
          <w:szCs w:val="22"/>
        </w:rPr>
        <w:t xml:space="preserve">How </w:t>
      </w:r>
      <w:r w:rsidR="0057383D">
        <w:rPr>
          <w:rFonts w:ascii="Franklin Gothic Book" w:hAnsi="Franklin Gothic Book"/>
          <w:sz w:val="22"/>
          <w:szCs w:val="22"/>
        </w:rPr>
        <w:t xml:space="preserve">the project </w:t>
      </w:r>
      <w:r>
        <w:rPr>
          <w:rFonts w:ascii="Franklin Gothic Book" w:hAnsi="Franklin Gothic Book"/>
          <w:sz w:val="22"/>
          <w:szCs w:val="22"/>
        </w:rPr>
        <w:t xml:space="preserve">will </w:t>
      </w:r>
      <w:r w:rsidR="0057383D">
        <w:rPr>
          <w:rFonts w:ascii="Franklin Gothic Book" w:hAnsi="Franklin Gothic Book"/>
          <w:sz w:val="22"/>
          <w:szCs w:val="22"/>
        </w:rPr>
        <w:t>comply with the American with Disabilities Act (ADA)</w:t>
      </w:r>
      <w:r>
        <w:rPr>
          <w:rFonts w:ascii="Franklin Gothic Book" w:hAnsi="Franklin Gothic Book"/>
          <w:sz w:val="22"/>
          <w:szCs w:val="22"/>
        </w:rPr>
        <w:t>. Be specific.</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Seasons and hours of operation.</w:t>
      </w:r>
    </w:p>
    <w:p w:rsidR="0057383D" w:rsidRDefault="006B3F5A" w:rsidP="003251CB">
      <w:pPr>
        <w:numPr>
          <w:ilvl w:val="1"/>
          <w:numId w:val="7"/>
        </w:numPr>
        <w:rPr>
          <w:rFonts w:ascii="Franklin Gothic Book" w:hAnsi="Franklin Gothic Book"/>
          <w:sz w:val="22"/>
          <w:szCs w:val="22"/>
        </w:rPr>
      </w:pPr>
      <w:r>
        <w:rPr>
          <w:rFonts w:ascii="Franklin Gothic Book" w:hAnsi="Franklin Gothic Book"/>
          <w:sz w:val="22"/>
          <w:szCs w:val="22"/>
        </w:rPr>
        <w:t>Identify h</w:t>
      </w:r>
      <w:r w:rsidR="0057383D">
        <w:rPr>
          <w:rFonts w:ascii="Franklin Gothic Book" w:hAnsi="Franklin Gothic Book"/>
          <w:sz w:val="22"/>
          <w:szCs w:val="22"/>
        </w:rPr>
        <w:t xml:space="preserve">ow </w:t>
      </w:r>
      <w:r>
        <w:rPr>
          <w:rFonts w:ascii="Franklin Gothic Book" w:hAnsi="Franklin Gothic Book"/>
          <w:sz w:val="22"/>
          <w:szCs w:val="22"/>
        </w:rPr>
        <w:t>the project will</w:t>
      </w:r>
      <w:r w:rsidR="0057383D">
        <w:rPr>
          <w:rFonts w:ascii="Franklin Gothic Book" w:hAnsi="Franklin Gothic Book"/>
          <w:sz w:val="22"/>
          <w:szCs w:val="22"/>
        </w:rPr>
        <w:t xml:space="preserve"> address one or more of the state-wide recreation </w:t>
      </w:r>
      <w:r w:rsidR="003407BE">
        <w:rPr>
          <w:rFonts w:ascii="Franklin Gothic Book" w:hAnsi="Franklin Gothic Book"/>
          <w:sz w:val="22"/>
          <w:szCs w:val="22"/>
        </w:rPr>
        <w:t>needs as identified in the 2019</w:t>
      </w:r>
      <w:r w:rsidR="0057383D">
        <w:rPr>
          <w:rFonts w:ascii="Franklin Gothic Book" w:hAnsi="Franklin Gothic Book"/>
          <w:sz w:val="22"/>
          <w:szCs w:val="22"/>
        </w:rPr>
        <w:t xml:space="preserve"> </w:t>
      </w:r>
      <w:r w:rsidR="003407BE">
        <w:rPr>
          <w:rFonts w:ascii="Franklin Gothic Book" w:hAnsi="Franklin Gothic Book"/>
          <w:sz w:val="22"/>
          <w:szCs w:val="22"/>
        </w:rPr>
        <w:t>Utah</w:t>
      </w:r>
      <w:r w:rsidR="0057383D">
        <w:rPr>
          <w:rFonts w:ascii="Franklin Gothic Book" w:hAnsi="Franklin Gothic Book"/>
          <w:sz w:val="22"/>
          <w:szCs w:val="22"/>
        </w:rPr>
        <w:t xml:space="preserve"> Outdoor </w:t>
      </w:r>
      <w:r w:rsidR="008B3F50">
        <w:rPr>
          <w:rFonts w:ascii="Franklin Gothic Book" w:hAnsi="Franklin Gothic Book"/>
          <w:sz w:val="22"/>
          <w:szCs w:val="22"/>
        </w:rPr>
        <w:t>Recreation Plan</w:t>
      </w:r>
      <w:r w:rsidR="003407BE">
        <w:rPr>
          <w:rFonts w:ascii="Franklin Gothic Book" w:hAnsi="Franklin Gothic Book"/>
          <w:sz w:val="22"/>
          <w:szCs w:val="22"/>
        </w:rPr>
        <w:t xml:space="preserve"> (must include page(s) referenced)</w:t>
      </w:r>
      <w:r w:rsidR="008B3F50">
        <w:rPr>
          <w:rFonts w:ascii="Franklin Gothic Book" w:hAnsi="Franklin Gothic Book"/>
          <w:sz w:val="22"/>
          <w:szCs w:val="22"/>
        </w:rPr>
        <w:t xml:space="preserve">. </w:t>
      </w:r>
      <w:r w:rsidR="0057383D">
        <w:rPr>
          <w:rFonts w:ascii="Franklin Gothic Book" w:hAnsi="Franklin Gothic Book"/>
          <w:sz w:val="22"/>
          <w:szCs w:val="22"/>
        </w:rPr>
        <w:t>The plan can b</w:t>
      </w:r>
      <w:r w:rsidR="003251CB">
        <w:rPr>
          <w:rFonts w:ascii="Franklin Gothic Book" w:hAnsi="Franklin Gothic Book"/>
          <w:sz w:val="22"/>
          <w:szCs w:val="22"/>
        </w:rPr>
        <w:t>e downloaded from the Utah Division of</w:t>
      </w:r>
      <w:r w:rsidR="0057383D">
        <w:rPr>
          <w:rFonts w:ascii="Franklin Gothic Book" w:hAnsi="Franklin Gothic Book"/>
          <w:sz w:val="22"/>
          <w:szCs w:val="22"/>
        </w:rPr>
        <w:t xml:space="preserve"> Parks and Recreation LWCF </w:t>
      </w:r>
      <w:r w:rsidR="0057383D" w:rsidRPr="00491258">
        <w:rPr>
          <w:rFonts w:ascii="Franklin Gothic Book" w:hAnsi="Franklin Gothic Book"/>
          <w:sz w:val="22"/>
          <w:szCs w:val="22"/>
        </w:rPr>
        <w:t>webpage</w:t>
      </w:r>
      <w:r w:rsidR="003251CB">
        <w:rPr>
          <w:rFonts w:ascii="Franklin Gothic Book" w:hAnsi="Franklin Gothic Book"/>
          <w:sz w:val="22"/>
          <w:szCs w:val="22"/>
        </w:rPr>
        <w:t xml:space="preserve"> - </w:t>
      </w:r>
      <w:r w:rsidR="003251CB" w:rsidRPr="003251CB">
        <w:rPr>
          <w:rFonts w:ascii="Franklin Gothic Book" w:hAnsi="Franklin Gothic Book"/>
          <w:sz w:val="22"/>
          <w:szCs w:val="22"/>
        </w:rPr>
        <w:t>https://stateparks.utah.gov/resources/grants/land-and-water-conservation-fund/</w:t>
      </w:r>
      <w:r w:rsidR="0057383D" w:rsidRPr="00491258">
        <w:rPr>
          <w:rFonts w:ascii="Franklin Gothic Book" w:hAnsi="Franklin Gothic Book"/>
          <w:sz w:val="22"/>
          <w:szCs w:val="22"/>
        </w:rPr>
        <w:t xml:space="preserve">. </w:t>
      </w:r>
      <w:r w:rsidR="0057383D">
        <w:rPr>
          <w:rFonts w:ascii="Franklin Gothic Book" w:hAnsi="Franklin Gothic Book"/>
          <w:sz w:val="22"/>
          <w:szCs w:val="22"/>
        </w:rPr>
        <w:t>This discussion should be a minimum of one paragraph in length.</w:t>
      </w:r>
    </w:p>
    <w:p w:rsidR="0057383D" w:rsidRPr="005E1F43"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Include any other information helpful in describing the project.</w:t>
      </w:r>
    </w:p>
    <w:p w:rsidR="0057383D" w:rsidRPr="005D40B0" w:rsidRDefault="0057383D" w:rsidP="0057383D">
      <w:pPr>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to what extent the project satisfies priority needs as identified in a current local planning document (Parks and Recreation Master Plan, or a County Comprehensive Plan). Remember to submit the plan or, at a minimum, relevant section from your plan</w:t>
      </w:r>
      <w:r w:rsidR="00A2460F">
        <w:rPr>
          <w:rFonts w:ascii="Franklin Gothic Book" w:hAnsi="Franklin Gothic Book"/>
          <w:sz w:val="22"/>
          <w:szCs w:val="22"/>
        </w:rPr>
        <w:t xml:space="preserve"> with this application</w:t>
      </w:r>
      <w:r w:rsidRPr="005D40B0">
        <w:rPr>
          <w:rFonts w:ascii="Franklin Gothic Book" w:hAnsi="Franklin Gothic Book"/>
          <w:sz w:val="22"/>
          <w:szCs w:val="22"/>
        </w:rPr>
        <w:t>.</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lastRenderedPageBreak/>
        <w:t>Describe t</w:t>
      </w:r>
      <w:r w:rsidR="008B3F50">
        <w:rPr>
          <w:rFonts w:ascii="Franklin Gothic Book" w:hAnsi="Franklin Gothic Book"/>
          <w:sz w:val="22"/>
          <w:szCs w:val="22"/>
        </w:rPr>
        <w:t xml:space="preserve">o what extent </w:t>
      </w:r>
      <w:r w:rsidRPr="005D40B0">
        <w:rPr>
          <w:rFonts w:ascii="Franklin Gothic Book" w:hAnsi="Franklin Gothic Book"/>
          <w:sz w:val="22"/>
          <w:szCs w:val="22"/>
        </w:rPr>
        <w:t>the project provide</w:t>
      </w:r>
      <w:r w:rsidR="008B3F50">
        <w:rPr>
          <w:rFonts w:ascii="Franklin Gothic Book" w:hAnsi="Franklin Gothic Book"/>
          <w:sz w:val="22"/>
          <w:szCs w:val="22"/>
        </w:rPr>
        <w:t>s</w:t>
      </w:r>
      <w:r w:rsidRPr="005D40B0">
        <w:rPr>
          <w:rFonts w:ascii="Franklin Gothic Book" w:hAnsi="Franklin Gothic Book"/>
          <w:sz w:val="22"/>
          <w:szCs w:val="22"/>
        </w:rPr>
        <w:t xml:space="preserve"> a more balanced mix and wider variety of park and recreation opportunities and facilities within the projects jurisdiction or intended project service area.</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 xml:space="preserve">Discuss local recreation programs and how this project may benefit these programs. Include information of potential users, </w:t>
      </w:r>
      <w:r>
        <w:rPr>
          <w:rFonts w:ascii="Franklin Gothic Book" w:hAnsi="Franklin Gothic Book"/>
          <w:sz w:val="22"/>
          <w:szCs w:val="22"/>
        </w:rPr>
        <w:t xml:space="preserve">target population, </w:t>
      </w:r>
      <w:r w:rsidRPr="005D40B0">
        <w:rPr>
          <w:rFonts w:ascii="Franklin Gothic Book" w:hAnsi="Franklin Gothic Book"/>
          <w:sz w:val="22"/>
          <w:szCs w:val="22"/>
        </w:rPr>
        <w:t>cross-section of population served, and time of year facilities will be used.</w:t>
      </w:r>
    </w:p>
    <w:p w:rsidR="0057383D" w:rsidRPr="005D40B0" w:rsidRDefault="0057383D" w:rsidP="0057383D">
      <w:pPr>
        <w:pStyle w:val="ListParagraph"/>
        <w:rPr>
          <w:rFonts w:ascii="Franklin Gothic Book" w:hAnsi="Franklin Gothic Book"/>
          <w:sz w:val="22"/>
          <w:szCs w:val="22"/>
        </w:rPr>
      </w:pPr>
    </w:p>
    <w:p w:rsidR="0057383D" w:rsidRPr="004948A1"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Provide a list of parks and recreation sites within your jurisdiction. At a minimum the list should include the name of the park, address or location, size and type(s) of activities.</w:t>
      </w:r>
    </w:p>
    <w:p w:rsidR="0057383D" w:rsidRDefault="0057383D" w:rsidP="0057383D"/>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9.  Maps and Plans to be Included with the Application: All maps and plans must be drawn to scale, preferably sized to fit on 8.5”x11” or 11”x17” paper (no submissions larger than 24”x34”), titled appropriately and include a north arrow.</w:t>
      </w:r>
    </w:p>
    <w:p w:rsidR="0057383D" w:rsidRPr="00E47F58" w:rsidRDefault="0057383D" w:rsidP="0057383D">
      <w:pPr>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General Project Location Map: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City/County Map showing the location of your proposed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Must include major roads and other recreation facilities.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Project Boundary Map must identify/depict/include: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Clearly identify the area to be permanently dedicated for public outdoor recreation under the provisions of Section 6(f)(3) of the Land and Water Conservation Fund Act. At a minimum the boundary must encompass a viable public outdoor recreation area that is capable of being self-sustaining without reliance on adjoining areas not </w:t>
      </w:r>
      <w:r w:rsidR="00B14092">
        <w:rPr>
          <w:rFonts w:ascii="Franklin Gothic Book" w:hAnsi="Franklin Gothic Book"/>
          <w:sz w:val="22"/>
          <w:szCs w:val="22"/>
        </w:rPr>
        <w:t>identified</w:t>
      </w:r>
      <w:r>
        <w:rPr>
          <w:rFonts w:ascii="Franklin Gothic Book" w:hAnsi="Franklin Gothic Book"/>
          <w:sz w:val="22"/>
          <w:szCs w:val="22"/>
        </w:rPr>
        <w:t xml:space="preserve"> within the scope of the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The number of acres and any relevant deed references.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Adjoining land ownership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Metes and bounds, or similar means of identification.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Depict any outstanding rights such as easements, rights-of-ways, and/or deed restrictions. For example, easements for power lines or private access.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Master Plan/Site Plan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Plan for the development of the proposed site.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proposed, and future outdoor recreational development.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Indoor recreation.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Non-recreational developments.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and proposed roads, trail, parking, and any other public access information determined to be pertinent.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Any overhead transmission lines.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 xml:space="preserve"> Construction and Floor Plans for Buildings and Structures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Elevation and floor plans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Designed to comply with the Architectural Barriers Act of 1968 (Public Law 90-480)</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Comply with the amended Americans with Disabilities Act of 1990, and the DOI Section 504 Regulations (43 CFR Part 17)</w:t>
      </w: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jc w:val="center"/>
        <w:rPr>
          <w:rFonts w:ascii="Franklin Gothic Book" w:hAnsi="Franklin Gothic Book"/>
          <w:color w:val="1F497D"/>
          <w:sz w:val="32"/>
          <w:szCs w:val="32"/>
        </w:rPr>
      </w:pPr>
      <w:r>
        <w:rPr>
          <w:rFonts w:ascii="Franklin Gothic Book" w:hAnsi="Franklin Gothic Book"/>
          <w:sz w:val="22"/>
          <w:szCs w:val="22"/>
        </w:rPr>
        <w:br w:type="page"/>
      </w:r>
      <w:r w:rsidRPr="00ED3CEE">
        <w:rPr>
          <w:rFonts w:ascii="Franklin Gothic Book" w:hAnsi="Franklin Gothic Book"/>
          <w:color w:val="1F497D"/>
          <w:sz w:val="32"/>
          <w:szCs w:val="32"/>
        </w:rPr>
        <w:lastRenderedPageBreak/>
        <w:t>201</w:t>
      </w:r>
      <w:r w:rsidR="00C95D42">
        <w:rPr>
          <w:rFonts w:ascii="Franklin Gothic Book" w:hAnsi="Franklin Gothic Book"/>
          <w:color w:val="1F497D"/>
          <w:sz w:val="32"/>
          <w:szCs w:val="32"/>
        </w:rPr>
        <w:t>9</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Signature Page</w:t>
      </w:r>
    </w:p>
    <w:p w:rsidR="0057383D" w:rsidRPr="0057383D" w:rsidRDefault="0057383D" w:rsidP="0057383D">
      <w:pPr>
        <w:jc w:val="center"/>
        <w:rPr>
          <w:rFonts w:ascii="Franklin Gothic Book" w:hAnsi="Franklin Gothic Book"/>
          <w:color w:val="1F497D"/>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“On behalf of the Project Sponsor, ______________________________________</w:t>
      </w: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information contained in the attached application is true and correct. I understand this application will be rated on the basis of the information submitted and the submission of incorrect or an incomplete application can result in this application being withdrawn from consideration from funding.”</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applicant will comply with all applicable local, state, and federal laws and regulations.”</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availability of funding for the total project costs as represented in this application.”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that the applicant understands that the LWCF program reimburses at 50% and that documentation supporting expenditures must be submitted for verification in order to receive payment, whether partial or full. Further it is understood that 20% percent of the grant must be held back until the project is 100% complete.”</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and understand that the property will be protected under Section 6 (f) (3) of the Land and Water Conservation Fund Act and will be held in perpetuity by the sponsor or other eligible governmental agency for public outdoor recreation.”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Signature: ___________________________________  Date: 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Title:___________________________________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sidR="00A708D3">
        <w:rPr>
          <w:rFonts w:ascii="Franklin Gothic Book" w:hAnsi="Franklin Gothic Book"/>
          <w:sz w:val="22"/>
          <w:szCs w:val="22"/>
        </w:rPr>
        <w:t>n person no later than May 1, 201</w:t>
      </w:r>
      <w:r w:rsidR="00C95D42">
        <w:rPr>
          <w:rFonts w:ascii="Franklin Gothic Book" w:hAnsi="Franklin Gothic Book"/>
          <w:sz w:val="22"/>
          <w:szCs w:val="22"/>
        </w:rPr>
        <w:t>9</w:t>
      </w:r>
      <w:r w:rsidR="00A708D3">
        <w:rPr>
          <w:rFonts w:ascii="Franklin Gothic Book" w:hAnsi="Franklin Gothic Book"/>
          <w:sz w:val="22"/>
          <w:szCs w:val="22"/>
        </w:rPr>
        <w:t>.</w:t>
      </w:r>
    </w:p>
    <w:p w:rsidR="00A708D3" w:rsidRPr="0057383D" w:rsidRDefault="00A708D3"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Deliver 2 complete, printed, and signed copies of the preliminary application and attachments to Utah State Parks and Recreation, Land and Water Grant Program, 1594 W. North Temple, Suite 116, Salt Lake City, UT 84114.</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Applicants are responsible for effecting delivery by the deadline above; late submissions will be rejected without consideration.</w:t>
      </w:r>
    </w:p>
    <w:p w:rsidR="0057383D" w:rsidRDefault="0057383D" w:rsidP="0057383D"/>
    <w:p w:rsidR="0057383D" w:rsidRPr="0057383D" w:rsidRDefault="0057383D" w:rsidP="0057383D">
      <w:pPr>
        <w:jc w:val="center"/>
        <w:rPr>
          <w:rFonts w:ascii="Franklin Gothic Book" w:hAnsi="Franklin Gothic Book"/>
          <w:sz w:val="22"/>
          <w:szCs w:val="22"/>
        </w:rPr>
      </w:pPr>
      <w:r>
        <w:br w:type="page"/>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lastRenderedPageBreak/>
        <w:t>201</w:t>
      </w:r>
      <w:r w:rsidR="00C95D42">
        <w:rPr>
          <w:rFonts w:ascii="Franklin Gothic Book" w:hAnsi="Franklin Gothic Book"/>
          <w:color w:val="1F497D"/>
          <w:sz w:val="32"/>
          <w:szCs w:val="32"/>
        </w:rPr>
        <w:t>9</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Checklist</w:t>
      </w:r>
    </w:p>
    <w:p w:rsidR="0057383D" w:rsidRPr="0057383D" w:rsidRDefault="0057383D" w:rsidP="0057383D">
      <w:pPr>
        <w:jc w:val="center"/>
        <w:rPr>
          <w:rFonts w:ascii="Franklin Gothic Book" w:hAnsi="Franklin Gothic Book"/>
          <w:color w:val="1F497D"/>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 complete application package, that is to be considered for a matching grant, must include one copy of each required form and attachment per application. Please make sure each item checked is enclosed and remember to enclose this checklist.</w:t>
      </w:r>
    </w:p>
    <w:p w:rsidR="0057383D" w:rsidRDefault="0057383D" w:rsidP="005738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20"/>
      </w:tblGrid>
      <w:tr w:rsidR="0057383D" w:rsidTr="009872C5">
        <w:trPr>
          <w:trHeight w:val="605"/>
        </w:trPr>
        <w:tc>
          <w:tcPr>
            <w:tcW w:w="0" w:type="auto"/>
            <w:vAlign w:val="center"/>
          </w:tcPr>
          <w:p w:rsidR="0057383D" w:rsidRPr="00811CEB" w:rsidRDefault="0057383D" w:rsidP="009872C5">
            <w:pPr>
              <w:rPr>
                <w:b/>
                <w:sz w:val="36"/>
                <w:szCs w:val="36"/>
              </w:rPr>
            </w:pPr>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Forms and Signature Page (Must be signed and dated)</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Checklist (This form)</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Sponsor Statement of Compliance, Public Law 91-646</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Certification Regarding Debarment and Suspension and Other Responsibility Matters, Drug-Free Workplace Requirements and Lobbying Form DI-2010</w:t>
            </w:r>
            <w:r w:rsidR="00973894">
              <w:rPr>
                <w:sz w:val="22"/>
                <w:szCs w:val="22"/>
              </w:rPr>
              <w:t xml:space="preserve"> (available here - </w:t>
            </w:r>
            <w:r w:rsidR="00ED5C97" w:rsidRPr="00ED5C97">
              <w:rPr>
                <w:sz w:val="22"/>
                <w:szCs w:val="22"/>
              </w:rPr>
              <w:t>https://stateparks.utah.gov/resources/grants/land-and-water-conservation-fund/</w:t>
            </w:r>
            <w:r w:rsidR="00ED5C97">
              <w:rPr>
                <w:sz w:val="22"/>
                <w:szCs w:val="22"/>
              </w:rPr>
              <w:t>)</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General Project/Park Location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Boundary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Site Plan</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Construction/Floor Plans for Buildings/Structures</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05417B">
            <w:pPr>
              <w:rPr>
                <w:sz w:val="22"/>
                <w:szCs w:val="22"/>
              </w:rPr>
            </w:pPr>
            <w:r w:rsidRPr="0057383D">
              <w:rPr>
                <w:sz w:val="22"/>
                <w:szCs w:val="22"/>
              </w:rPr>
              <w:t>Prope</w:t>
            </w:r>
            <w:r w:rsidR="0005417B">
              <w:rPr>
                <w:sz w:val="22"/>
                <w:szCs w:val="22"/>
              </w:rPr>
              <w:t xml:space="preserve">rty Deeds for the Project Area </w:t>
            </w:r>
            <w:r w:rsidRPr="0057383D">
              <w:rPr>
                <w:sz w:val="22"/>
                <w:szCs w:val="22"/>
              </w:rPr>
              <w:t>– Project cannot be processed without deeds evidencing of ownership by the sponsor.</w:t>
            </w:r>
          </w:p>
        </w:tc>
      </w:tr>
      <w:tr w:rsidR="000E463C" w:rsidTr="009872C5">
        <w:trPr>
          <w:trHeight w:val="605"/>
        </w:trPr>
        <w:tc>
          <w:tcPr>
            <w:tcW w:w="0" w:type="auto"/>
            <w:vAlign w:val="center"/>
          </w:tcPr>
          <w:p w:rsidR="000E463C" w:rsidRPr="00811CEB" w:rsidRDefault="000E463C" w:rsidP="009872C5">
            <w:pPr>
              <w:rPr>
                <w:rFonts w:ascii="ESRI Geometric Symbols" w:hAnsi="ESRI Geometric Symbols"/>
                <w:b/>
                <w:sz w:val="36"/>
                <w:szCs w:val="36"/>
              </w:rPr>
            </w:pPr>
            <w:r w:rsidRPr="00811CEB">
              <w:rPr>
                <w:rFonts w:ascii="ESRI Geometric Symbols" w:hAnsi="ESRI Geometric Symbols"/>
                <w:b/>
                <w:sz w:val="36"/>
                <w:szCs w:val="36"/>
              </w:rPr>
              <w:t>C</w:t>
            </w:r>
          </w:p>
        </w:tc>
        <w:tc>
          <w:tcPr>
            <w:tcW w:w="0" w:type="auto"/>
            <w:vAlign w:val="center"/>
          </w:tcPr>
          <w:p w:rsidR="000E463C" w:rsidRPr="0057383D" w:rsidRDefault="000E463C" w:rsidP="009872C5">
            <w:pPr>
              <w:rPr>
                <w:sz w:val="22"/>
                <w:szCs w:val="22"/>
              </w:rPr>
            </w:pPr>
            <w:r>
              <w:rPr>
                <w:sz w:val="22"/>
                <w:szCs w:val="22"/>
              </w:rPr>
              <w:t>Any easements or rights-of-ways that may impact the grant area/project boundary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Resolution by Governing Body to Apply for Grant – Can be evidenced by a letter of support or a certified copy of the meeting minutes of the governing body.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Proof of Willing Seller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Title Report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rFonts w:ascii="Franklin Gothic Book" w:hAnsi="Franklin Gothic Book"/>
                <w:sz w:val="22"/>
                <w:szCs w:val="22"/>
              </w:rPr>
            </w:pPr>
            <w:r w:rsidRPr="0057383D">
              <w:rPr>
                <w:rFonts w:ascii="Franklin Gothic Book" w:hAnsi="Franklin Gothic Book"/>
                <w:sz w:val="22"/>
                <w:szCs w:val="22"/>
              </w:rPr>
              <w:t>USFLA  (Yellow Book) compliant Appraisal (Acquisition or Combined Projects Only)</w:t>
            </w:r>
          </w:p>
        </w:tc>
      </w:tr>
      <w:tr w:rsidR="0057383D" w:rsidTr="009872C5">
        <w:trPr>
          <w:trHeight w:val="605"/>
        </w:trPr>
        <w:tc>
          <w:tcPr>
            <w:tcW w:w="0" w:type="auto"/>
            <w:vAlign w:val="center"/>
          </w:tcPr>
          <w:p w:rsidR="0057383D" w:rsidRDefault="000C6509" w:rsidP="009872C5">
            <w:r w:rsidRPr="00811CEB">
              <w:rPr>
                <w:rFonts w:ascii="ESRI Geometric Symbols" w:hAnsi="ESRI Geometric Symbols"/>
                <w:b/>
                <w:sz w:val="36"/>
                <w:szCs w:val="36"/>
              </w:rPr>
              <w:t>C</w:t>
            </w:r>
          </w:p>
        </w:tc>
        <w:tc>
          <w:tcPr>
            <w:tcW w:w="0" w:type="auto"/>
            <w:vAlign w:val="center"/>
          </w:tcPr>
          <w:p w:rsidR="0057383D" w:rsidRDefault="000C6509" w:rsidP="000C6509">
            <w:r>
              <w:rPr>
                <w:rFonts w:ascii="Franklin Gothic Book" w:hAnsi="Franklin Gothic Book"/>
                <w:sz w:val="22"/>
                <w:szCs w:val="22"/>
              </w:rPr>
              <w:t>Letters of guaranteed of support. These letters should document the amount and type of donation that may be used as match.</w:t>
            </w:r>
          </w:p>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bl>
    <w:p w:rsidR="0057383D" w:rsidRPr="00450C87" w:rsidRDefault="0057383D" w:rsidP="0057383D"/>
    <w:p w:rsidR="0057383D" w:rsidRDefault="0057383D" w:rsidP="00576C67">
      <w:pPr>
        <w:jc w:val="center"/>
        <w:rPr>
          <w:b/>
          <w:bCs/>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DIVISION UTAH STATE PARKS AND RECREATION</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STATEMENT OF COMPLIANCE</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PUBLIC LAW 91-646</w:t>
      </w:r>
    </w:p>
    <w:p w:rsidR="00576C67" w:rsidRDefault="00576C67" w:rsidP="00576C67">
      <w:pPr>
        <w:pStyle w:val="Footer"/>
        <w:tabs>
          <w:tab w:val="clear" w:pos="4320"/>
          <w:tab w:val="clear" w:pos="8640"/>
        </w:tabs>
      </w:pPr>
    </w:p>
    <w:p w:rsidR="00576C67" w:rsidRDefault="00576C67" w:rsidP="00576C67">
      <w:pPr>
        <w:pStyle w:val="Footer"/>
        <w:tabs>
          <w:tab w:val="clear" w:pos="4320"/>
          <w:tab w:val="clear" w:pos="8640"/>
        </w:tabs>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Project Title__________________________________________________________________</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This document is to be completed for all development projects when matching assistance is requested from the Land and Water Conservation Fund.  Please check the statement that applies to you project.</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1.  The project property was acquired more than five (5) years before the date of LWCF grant application.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2.  The project property was acquired more than two (2) years, but less than five (5)</w:t>
      </w:r>
      <w:r w:rsidR="0057383D">
        <w:rPr>
          <w:rFonts w:ascii="Franklin Gothic Book" w:hAnsi="Franklin Gothic Book"/>
          <w:sz w:val="22"/>
          <w:szCs w:val="22"/>
        </w:rPr>
        <w:t xml:space="preserve"> years, before </w:t>
      </w:r>
      <w:r w:rsidRPr="0057383D">
        <w:rPr>
          <w:rFonts w:ascii="Franklin Gothic Book" w:hAnsi="Franklin Gothic Book"/>
          <w:sz w:val="22"/>
          <w:szCs w:val="22"/>
        </w:rPr>
        <w:t>the date of grant application.  (Complete the certification at the bottom of the page.)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3.  The project property was acquired by donation from:</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___________________________________________________________, donor.</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4.  The project property was acquired within the two (2) years preceding the date of application and the assurances required by sections 210 and 305 of P.L. 91-646 are attached hereto, or the certification below is completed.</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_____________________________      _____________________     __________________</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ab/>
        <w:t xml:space="preserve"> (Signature)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(Title)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If items 2 or 4 are checked, please complete the following certification: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 xml:space="preserve">I, ____________________________________, ______________________________, </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t xml:space="preserve">                (Name)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(Title)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hereby certify, under penalty for willful misstatement (18 U.S.C. 101), that at the time of the acquisition and last known displacement on the project lands for which this federal financial assistance is being sought, no planning had been initiated by this agency to obtain this financial assistance.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(Signature)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9373F0" w:rsidRDefault="009373F0" w:rsidP="00576C67"/>
    <w:sectPr w:rsidR="009373F0" w:rsidSect="00C21D6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SRI Geometric Symbols">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B2"/>
    <w:multiLevelType w:val="hybridMultilevel"/>
    <w:tmpl w:val="CE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5E72"/>
    <w:multiLevelType w:val="multilevel"/>
    <w:tmpl w:val="00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50DB9"/>
    <w:multiLevelType w:val="hybridMultilevel"/>
    <w:tmpl w:val="5FE68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639A"/>
    <w:multiLevelType w:val="hybridMultilevel"/>
    <w:tmpl w:val="EFEE20AA"/>
    <w:lvl w:ilvl="0" w:tplc="59F0B22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A7D43"/>
    <w:multiLevelType w:val="hybridMultilevel"/>
    <w:tmpl w:val="43FA49A4"/>
    <w:lvl w:ilvl="0" w:tplc="59F0B22C">
      <w:start w:val="1"/>
      <w:numFmt w:val="upperLetter"/>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49B02FF0"/>
    <w:multiLevelType w:val="hybridMultilevel"/>
    <w:tmpl w:val="DAD84670"/>
    <w:lvl w:ilvl="0" w:tplc="AF3C3BA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DF14EFB"/>
    <w:multiLevelType w:val="hybridMultilevel"/>
    <w:tmpl w:val="93165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458F0"/>
    <w:multiLevelType w:val="hybridMultilevel"/>
    <w:tmpl w:val="77103D98"/>
    <w:lvl w:ilvl="0" w:tplc="D21403A2">
      <w:start w:val="1"/>
      <w:numFmt w:val="upperRoman"/>
      <w:lvlText w:val="%1."/>
      <w:lvlJc w:val="left"/>
      <w:pPr>
        <w:tabs>
          <w:tab w:val="num" w:pos="1800"/>
        </w:tabs>
        <w:ind w:left="1800" w:hanging="1440"/>
      </w:pPr>
      <w:rPr>
        <w:rFonts w:hint="default"/>
      </w:rPr>
    </w:lvl>
    <w:lvl w:ilvl="1" w:tplc="F2F09842">
      <w:start w:val="1"/>
      <w:numFmt w:val="upperLetter"/>
      <w:lvlText w:val="%2."/>
      <w:lvlJc w:val="left"/>
      <w:pPr>
        <w:tabs>
          <w:tab w:val="num" w:pos="1440"/>
        </w:tabs>
        <w:ind w:left="1440" w:hanging="360"/>
      </w:pPr>
      <w:rPr>
        <w:rFonts w:hint="default"/>
      </w:rPr>
    </w:lvl>
    <w:lvl w:ilvl="2" w:tplc="8382BBEE">
      <w:start w:val="1"/>
      <w:numFmt w:val="decimal"/>
      <w:lvlText w:val="%3."/>
      <w:lvlJc w:val="left"/>
      <w:pPr>
        <w:tabs>
          <w:tab w:val="num" w:pos="2340"/>
        </w:tabs>
        <w:ind w:left="2340" w:hanging="360"/>
      </w:pPr>
      <w:rPr>
        <w:rFonts w:hint="default"/>
      </w:rPr>
    </w:lvl>
    <w:lvl w:ilvl="3" w:tplc="D6946766">
      <w:start w:val="1"/>
      <w:numFmt w:val="lowerLetter"/>
      <w:lvlText w:val="%4."/>
      <w:lvlJc w:val="left"/>
      <w:pPr>
        <w:tabs>
          <w:tab w:val="num" w:pos="2880"/>
        </w:tabs>
        <w:ind w:left="2880" w:hanging="360"/>
      </w:pPr>
      <w:rPr>
        <w:rFonts w:hint="default"/>
      </w:rPr>
    </w:lvl>
    <w:lvl w:ilvl="4" w:tplc="5672CE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9376F"/>
    <w:multiLevelType w:val="hybridMultilevel"/>
    <w:tmpl w:val="EE7A8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27F90"/>
    <w:multiLevelType w:val="hybridMultilevel"/>
    <w:tmpl w:val="E09EA97C"/>
    <w:lvl w:ilvl="0" w:tplc="67C43068">
      <w:start w:val="1"/>
      <w:numFmt w:val="lowerLetter"/>
      <w:lvlText w:val="%1."/>
      <w:lvlJc w:val="left"/>
      <w:pPr>
        <w:tabs>
          <w:tab w:val="num" w:pos="1440"/>
        </w:tabs>
        <w:ind w:left="1440" w:hanging="360"/>
      </w:pPr>
      <w:rPr>
        <w:rFonts w:hint="default"/>
      </w:rPr>
    </w:lvl>
    <w:lvl w:ilvl="1" w:tplc="9000F48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4470C9C"/>
    <w:multiLevelType w:val="hybridMultilevel"/>
    <w:tmpl w:val="DF0207A6"/>
    <w:lvl w:ilvl="0" w:tplc="773A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AC1F1A"/>
    <w:multiLevelType w:val="hybridMultilevel"/>
    <w:tmpl w:val="BDEEFA88"/>
    <w:lvl w:ilvl="0" w:tplc="59F0B2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0"/>
  </w:num>
  <w:num w:numId="6">
    <w:abstractNumId w:val="0"/>
  </w:num>
  <w:num w:numId="7">
    <w:abstractNumId w:val="6"/>
  </w:num>
  <w:num w:numId="8">
    <w:abstractNumId w:val="4"/>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7"/>
    <w:rsid w:val="00004EC7"/>
    <w:rsid w:val="0002230E"/>
    <w:rsid w:val="00022912"/>
    <w:rsid w:val="00023758"/>
    <w:rsid w:val="000445B1"/>
    <w:rsid w:val="00051C78"/>
    <w:rsid w:val="0005417B"/>
    <w:rsid w:val="00060246"/>
    <w:rsid w:val="00067970"/>
    <w:rsid w:val="00076334"/>
    <w:rsid w:val="000804AE"/>
    <w:rsid w:val="000835BD"/>
    <w:rsid w:val="0008548B"/>
    <w:rsid w:val="000A3D9D"/>
    <w:rsid w:val="000A6708"/>
    <w:rsid w:val="000B0C1D"/>
    <w:rsid w:val="000B235F"/>
    <w:rsid w:val="000B40EA"/>
    <w:rsid w:val="000B44D2"/>
    <w:rsid w:val="000B5394"/>
    <w:rsid w:val="000C2679"/>
    <w:rsid w:val="000C6509"/>
    <w:rsid w:val="000D6D0E"/>
    <w:rsid w:val="000E32CB"/>
    <w:rsid w:val="000E3DC1"/>
    <w:rsid w:val="000E463C"/>
    <w:rsid w:val="000F0794"/>
    <w:rsid w:val="000F198A"/>
    <w:rsid w:val="000F258B"/>
    <w:rsid w:val="00101092"/>
    <w:rsid w:val="00101C85"/>
    <w:rsid w:val="00103062"/>
    <w:rsid w:val="00111105"/>
    <w:rsid w:val="00111B93"/>
    <w:rsid w:val="001120F1"/>
    <w:rsid w:val="0011308B"/>
    <w:rsid w:val="0011503A"/>
    <w:rsid w:val="001156F2"/>
    <w:rsid w:val="00115C97"/>
    <w:rsid w:val="00117C0F"/>
    <w:rsid w:val="0012124C"/>
    <w:rsid w:val="00123E06"/>
    <w:rsid w:val="00124241"/>
    <w:rsid w:val="00125A0B"/>
    <w:rsid w:val="00125FBC"/>
    <w:rsid w:val="00126DBC"/>
    <w:rsid w:val="00130321"/>
    <w:rsid w:val="00132A2B"/>
    <w:rsid w:val="00136569"/>
    <w:rsid w:val="00137465"/>
    <w:rsid w:val="00137BEA"/>
    <w:rsid w:val="001455E8"/>
    <w:rsid w:val="00147B3A"/>
    <w:rsid w:val="001533C8"/>
    <w:rsid w:val="00160751"/>
    <w:rsid w:val="00161A03"/>
    <w:rsid w:val="00166BFC"/>
    <w:rsid w:val="0017127D"/>
    <w:rsid w:val="00174EE2"/>
    <w:rsid w:val="0017547F"/>
    <w:rsid w:val="0017736F"/>
    <w:rsid w:val="0018199A"/>
    <w:rsid w:val="00185F8E"/>
    <w:rsid w:val="00191131"/>
    <w:rsid w:val="001913E9"/>
    <w:rsid w:val="001A35DE"/>
    <w:rsid w:val="001A672F"/>
    <w:rsid w:val="001A770D"/>
    <w:rsid w:val="001A79EC"/>
    <w:rsid w:val="001A7BBF"/>
    <w:rsid w:val="001C1E7D"/>
    <w:rsid w:val="001D162E"/>
    <w:rsid w:val="001E7641"/>
    <w:rsid w:val="001F38C0"/>
    <w:rsid w:val="001F3FF9"/>
    <w:rsid w:val="001F4C81"/>
    <w:rsid w:val="001F5F9E"/>
    <w:rsid w:val="001F60B0"/>
    <w:rsid w:val="001F64E0"/>
    <w:rsid w:val="001F687C"/>
    <w:rsid w:val="00205072"/>
    <w:rsid w:val="00205D41"/>
    <w:rsid w:val="0020684A"/>
    <w:rsid w:val="00206F02"/>
    <w:rsid w:val="00207EE3"/>
    <w:rsid w:val="00210A53"/>
    <w:rsid w:val="002232C6"/>
    <w:rsid w:val="00231A45"/>
    <w:rsid w:val="00233BF0"/>
    <w:rsid w:val="00233D18"/>
    <w:rsid w:val="00236913"/>
    <w:rsid w:val="0024213B"/>
    <w:rsid w:val="00245CD5"/>
    <w:rsid w:val="00261BAA"/>
    <w:rsid w:val="00265378"/>
    <w:rsid w:val="0027094A"/>
    <w:rsid w:val="002719AE"/>
    <w:rsid w:val="00272716"/>
    <w:rsid w:val="002748F9"/>
    <w:rsid w:val="0028554D"/>
    <w:rsid w:val="00287464"/>
    <w:rsid w:val="00294EEA"/>
    <w:rsid w:val="002A5086"/>
    <w:rsid w:val="002B3C7D"/>
    <w:rsid w:val="002C7DD0"/>
    <w:rsid w:val="002D3E45"/>
    <w:rsid w:val="002D43AD"/>
    <w:rsid w:val="002E01B6"/>
    <w:rsid w:val="002E0314"/>
    <w:rsid w:val="002E0CB9"/>
    <w:rsid w:val="002E5872"/>
    <w:rsid w:val="002F26D5"/>
    <w:rsid w:val="00300733"/>
    <w:rsid w:val="003022A3"/>
    <w:rsid w:val="00303B9C"/>
    <w:rsid w:val="00303F21"/>
    <w:rsid w:val="003067DF"/>
    <w:rsid w:val="00306F1C"/>
    <w:rsid w:val="003129E4"/>
    <w:rsid w:val="00317212"/>
    <w:rsid w:val="00317438"/>
    <w:rsid w:val="00324E56"/>
    <w:rsid w:val="003251CB"/>
    <w:rsid w:val="0033056C"/>
    <w:rsid w:val="003407BE"/>
    <w:rsid w:val="003439A6"/>
    <w:rsid w:val="00345D03"/>
    <w:rsid w:val="003474AF"/>
    <w:rsid w:val="003534FE"/>
    <w:rsid w:val="00365E86"/>
    <w:rsid w:val="0037247A"/>
    <w:rsid w:val="00385B27"/>
    <w:rsid w:val="0039080E"/>
    <w:rsid w:val="003974CC"/>
    <w:rsid w:val="003A1105"/>
    <w:rsid w:val="003A64BD"/>
    <w:rsid w:val="003A7430"/>
    <w:rsid w:val="003B067C"/>
    <w:rsid w:val="003B19A4"/>
    <w:rsid w:val="003B2233"/>
    <w:rsid w:val="003B2F84"/>
    <w:rsid w:val="003B5CB3"/>
    <w:rsid w:val="003C121C"/>
    <w:rsid w:val="003D0416"/>
    <w:rsid w:val="003D334B"/>
    <w:rsid w:val="003D4A26"/>
    <w:rsid w:val="003E5268"/>
    <w:rsid w:val="004006DE"/>
    <w:rsid w:val="00410F2D"/>
    <w:rsid w:val="00430CEF"/>
    <w:rsid w:val="00453540"/>
    <w:rsid w:val="00466006"/>
    <w:rsid w:val="00467100"/>
    <w:rsid w:val="00475A30"/>
    <w:rsid w:val="004821E3"/>
    <w:rsid w:val="004871F7"/>
    <w:rsid w:val="004908CA"/>
    <w:rsid w:val="00491258"/>
    <w:rsid w:val="004A584A"/>
    <w:rsid w:val="004A6042"/>
    <w:rsid w:val="004A6888"/>
    <w:rsid w:val="004A7D3E"/>
    <w:rsid w:val="004B31C0"/>
    <w:rsid w:val="004B428A"/>
    <w:rsid w:val="004B484E"/>
    <w:rsid w:val="004B598E"/>
    <w:rsid w:val="004B7BAD"/>
    <w:rsid w:val="004C54DD"/>
    <w:rsid w:val="004C7EB5"/>
    <w:rsid w:val="004D251F"/>
    <w:rsid w:val="004E5A75"/>
    <w:rsid w:val="004E6AEB"/>
    <w:rsid w:val="004E76DD"/>
    <w:rsid w:val="004F4517"/>
    <w:rsid w:val="004F64DA"/>
    <w:rsid w:val="004F7952"/>
    <w:rsid w:val="00502228"/>
    <w:rsid w:val="00503665"/>
    <w:rsid w:val="00506486"/>
    <w:rsid w:val="00510858"/>
    <w:rsid w:val="005131E0"/>
    <w:rsid w:val="005132F9"/>
    <w:rsid w:val="00516A73"/>
    <w:rsid w:val="00524182"/>
    <w:rsid w:val="005321B2"/>
    <w:rsid w:val="0053272D"/>
    <w:rsid w:val="005357A8"/>
    <w:rsid w:val="0053618E"/>
    <w:rsid w:val="00537E14"/>
    <w:rsid w:val="0054035D"/>
    <w:rsid w:val="005506BA"/>
    <w:rsid w:val="005566F5"/>
    <w:rsid w:val="00557C38"/>
    <w:rsid w:val="00563538"/>
    <w:rsid w:val="00564365"/>
    <w:rsid w:val="0057383D"/>
    <w:rsid w:val="0057580E"/>
    <w:rsid w:val="00576C67"/>
    <w:rsid w:val="0058050E"/>
    <w:rsid w:val="00596FA1"/>
    <w:rsid w:val="005A07B8"/>
    <w:rsid w:val="005C38CF"/>
    <w:rsid w:val="005C6647"/>
    <w:rsid w:val="005D4C2F"/>
    <w:rsid w:val="005D636F"/>
    <w:rsid w:val="00612593"/>
    <w:rsid w:val="006145D5"/>
    <w:rsid w:val="00625DC6"/>
    <w:rsid w:val="00627E25"/>
    <w:rsid w:val="006353D5"/>
    <w:rsid w:val="006376EB"/>
    <w:rsid w:val="0064127D"/>
    <w:rsid w:val="00645E3D"/>
    <w:rsid w:val="00654481"/>
    <w:rsid w:val="006552FA"/>
    <w:rsid w:val="00656D91"/>
    <w:rsid w:val="00657A33"/>
    <w:rsid w:val="00661F89"/>
    <w:rsid w:val="00667254"/>
    <w:rsid w:val="00684C08"/>
    <w:rsid w:val="006918B8"/>
    <w:rsid w:val="0069314B"/>
    <w:rsid w:val="006B0112"/>
    <w:rsid w:val="006B3F5A"/>
    <w:rsid w:val="006C05F1"/>
    <w:rsid w:val="006D69E9"/>
    <w:rsid w:val="006E5FB7"/>
    <w:rsid w:val="007001EA"/>
    <w:rsid w:val="00700589"/>
    <w:rsid w:val="00711A8C"/>
    <w:rsid w:val="00725786"/>
    <w:rsid w:val="00727B0F"/>
    <w:rsid w:val="00733357"/>
    <w:rsid w:val="00742758"/>
    <w:rsid w:val="007428DE"/>
    <w:rsid w:val="00746195"/>
    <w:rsid w:val="00751A8A"/>
    <w:rsid w:val="00775596"/>
    <w:rsid w:val="00781ACB"/>
    <w:rsid w:val="00782585"/>
    <w:rsid w:val="0078675E"/>
    <w:rsid w:val="00786895"/>
    <w:rsid w:val="0078769D"/>
    <w:rsid w:val="0079512F"/>
    <w:rsid w:val="00795BA4"/>
    <w:rsid w:val="007A0DFF"/>
    <w:rsid w:val="007A7AF9"/>
    <w:rsid w:val="007B3B04"/>
    <w:rsid w:val="007C1A40"/>
    <w:rsid w:val="007C596D"/>
    <w:rsid w:val="007C5DC0"/>
    <w:rsid w:val="007D1D21"/>
    <w:rsid w:val="007D346D"/>
    <w:rsid w:val="007D4AB7"/>
    <w:rsid w:val="007D5186"/>
    <w:rsid w:val="007E1A00"/>
    <w:rsid w:val="007E3E95"/>
    <w:rsid w:val="007F0FD4"/>
    <w:rsid w:val="00803598"/>
    <w:rsid w:val="00807D3A"/>
    <w:rsid w:val="00810C05"/>
    <w:rsid w:val="008123EC"/>
    <w:rsid w:val="00817A8B"/>
    <w:rsid w:val="00822289"/>
    <w:rsid w:val="00826298"/>
    <w:rsid w:val="00834ADB"/>
    <w:rsid w:val="00851833"/>
    <w:rsid w:val="0085794D"/>
    <w:rsid w:val="00871947"/>
    <w:rsid w:val="0087736C"/>
    <w:rsid w:val="00884D1A"/>
    <w:rsid w:val="00887A07"/>
    <w:rsid w:val="00887E81"/>
    <w:rsid w:val="00895F17"/>
    <w:rsid w:val="008A0262"/>
    <w:rsid w:val="008A2AD6"/>
    <w:rsid w:val="008B0634"/>
    <w:rsid w:val="008B2956"/>
    <w:rsid w:val="008B3F50"/>
    <w:rsid w:val="008B5F32"/>
    <w:rsid w:val="008C7A00"/>
    <w:rsid w:val="008D0FD8"/>
    <w:rsid w:val="008D19BF"/>
    <w:rsid w:val="008D3822"/>
    <w:rsid w:val="008F190B"/>
    <w:rsid w:val="008F70EA"/>
    <w:rsid w:val="00900C08"/>
    <w:rsid w:val="009016D9"/>
    <w:rsid w:val="00906FD4"/>
    <w:rsid w:val="00911250"/>
    <w:rsid w:val="0091225E"/>
    <w:rsid w:val="0091610E"/>
    <w:rsid w:val="0093673A"/>
    <w:rsid w:val="009373F0"/>
    <w:rsid w:val="00942BC2"/>
    <w:rsid w:val="0094500A"/>
    <w:rsid w:val="00946137"/>
    <w:rsid w:val="00951D97"/>
    <w:rsid w:val="0095262F"/>
    <w:rsid w:val="00956339"/>
    <w:rsid w:val="00960DB6"/>
    <w:rsid w:val="00961F4C"/>
    <w:rsid w:val="009655FD"/>
    <w:rsid w:val="00973894"/>
    <w:rsid w:val="00973A96"/>
    <w:rsid w:val="00983D33"/>
    <w:rsid w:val="009843F2"/>
    <w:rsid w:val="009872C5"/>
    <w:rsid w:val="009913A6"/>
    <w:rsid w:val="009963CB"/>
    <w:rsid w:val="009A41C0"/>
    <w:rsid w:val="009A4E49"/>
    <w:rsid w:val="009B534B"/>
    <w:rsid w:val="009B555D"/>
    <w:rsid w:val="009B679D"/>
    <w:rsid w:val="009B6D6C"/>
    <w:rsid w:val="009C1504"/>
    <w:rsid w:val="009D1A63"/>
    <w:rsid w:val="009D22CD"/>
    <w:rsid w:val="009E1930"/>
    <w:rsid w:val="009F5306"/>
    <w:rsid w:val="00A1104F"/>
    <w:rsid w:val="00A15AE1"/>
    <w:rsid w:val="00A17CAC"/>
    <w:rsid w:val="00A23AF4"/>
    <w:rsid w:val="00A2460F"/>
    <w:rsid w:val="00A26F2D"/>
    <w:rsid w:val="00A316A8"/>
    <w:rsid w:val="00A31B8B"/>
    <w:rsid w:val="00A44EF3"/>
    <w:rsid w:val="00A45120"/>
    <w:rsid w:val="00A46727"/>
    <w:rsid w:val="00A56CE7"/>
    <w:rsid w:val="00A64CB9"/>
    <w:rsid w:val="00A650EE"/>
    <w:rsid w:val="00A67772"/>
    <w:rsid w:val="00A708D3"/>
    <w:rsid w:val="00A74264"/>
    <w:rsid w:val="00A751C9"/>
    <w:rsid w:val="00A80B0D"/>
    <w:rsid w:val="00A80F2C"/>
    <w:rsid w:val="00A83B19"/>
    <w:rsid w:val="00A8619C"/>
    <w:rsid w:val="00A935CA"/>
    <w:rsid w:val="00A946EB"/>
    <w:rsid w:val="00A94A7F"/>
    <w:rsid w:val="00A9625F"/>
    <w:rsid w:val="00AA087C"/>
    <w:rsid w:val="00AA0D31"/>
    <w:rsid w:val="00AA7FCD"/>
    <w:rsid w:val="00AC6A6B"/>
    <w:rsid w:val="00AC6DDC"/>
    <w:rsid w:val="00AC7CD8"/>
    <w:rsid w:val="00AD222C"/>
    <w:rsid w:val="00AD62A0"/>
    <w:rsid w:val="00AE27DE"/>
    <w:rsid w:val="00B04260"/>
    <w:rsid w:val="00B05878"/>
    <w:rsid w:val="00B12893"/>
    <w:rsid w:val="00B14092"/>
    <w:rsid w:val="00B14B4D"/>
    <w:rsid w:val="00B21560"/>
    <w:rsid w:val="00B2423A"/>
    <w:rsid w:val="00B2722E"/>
    <w:rsid w:val="00B32714"/>
    <w:rsid w:val="00B36D2E"/>
    <w:rsid w:val="00B40E84"/>
    <w:rsid w:val="00B41705"/>
    <w:rsid w:val="00B42232"/>
    <w:rsid w:val="00B50551"/>
    <w:rsid w:val="00B50BAB"/>
    <w:rsid w:val="00B60306"/>
    <w:rsid w:val="00B71D80"/>
    <w:rsid w:val="00B80AC5"/>
    <w:rsid w:val="00B83CF5"/>
    <w:rsid w:val="00B84F9D"/>
    <w:rsid w:val="00B91D7A"/>
    <w:rsid w:val="00B92E54"/>
    <w:rsid w:val="00B95383"/>
    <w:rsid w:val="00BA5D73"/>
    <w:rsid w:val="00BB08FA"/>
    <w:rsid w:val="00BB0AEB"/>
    <w:rsid w:val="00BC4EFF"/>
    <w:rsid w:val="00BD5B00"/>
    <w:rsid w:val="00BE1328"/>
    <w:rsid w:val="00BE4998"/>
    <w:rsid w:val="00BF1D09"/>
    <w:rsid w:val="00BF55DE"/>
    <w:rsid w:val="00C1165C"/>
    <w:rsid w:val="00C11B13"/>
    <w:rsid w:val="00C21D66"/>
    <w:rsid w:val="00C22DE7"/>
    <w:rsid w:val="00C22F02"/>
    <w:rsid w:val="00C2747F"/>
    <w:rsid w:val="00C35775"/>
    <w:rsid w:val="00C35F3F"/>
    <w:rsid w:val="00C35FC6"/>
    <w:rsid w:val="00C400F4"/>
    <w:rsid w:val="00C42FF3"/>
    <w:rsid w:val="00C4790B"/>
    <w:rsid w:val="00C52C44"/>
    <w:rsid w:val="00C5796F"/>
    <w:rsid w:val="00C72507"/>
    <w:rsid w:val="00C76C32"/>
    <w:rsid w:val="00C82C19"/>
    <w:rsid w:val="00C8399B"/>
    <w:rsid w:val="00C85305"/>
    <w:rsid w:val="00C9184A"/>
    <w:rsid w:val="00C93D34"/>
    <w:rsid w:val="00C95D42"/>
    <w:rsid w:val="00CA07F9"/>
    <w:rsid w:val="00CA4120"/>
    <w:rsid w:val="00CB3DBF"/>
    <w:rsid w:val="00CC25B0"/>
    <w:rsid w:val="00CC2F1E"/>
    <w:rsid w:val="00CC3AC3"/>
    <w:rsid w:val="00CC7372"/>
    <w:rsid w:val="00CD166D"/>
    <w:rsid w:val="00CD4A11"/>
    <w:rsid w:val="00CD4F0C"/>
    <w:rsid w:val="00CD6898"/>
    <w:rsid w:val="00CE2E1B"/>
    <w:rsid w:val="00D0197E"/>
    <w:rsid w:val="00D06B0C"/>
    <w:rsid w:val="00D12900"/>
    <w:rsid w:val="00D15AAB"/>
    <w:rsid w:val="00D16A83"/>
    <w:rsid w:val="00D26AE5"/>
    <w:rsid w:val="00D35F66"/>
    <w:rsid w:val="00D36A06"/>
    <w:rsid w:val="00D44749"/>
    <w:rsid w:val="00D50E67"/>
    <w:rsid w:val="00D95DBD"/>
    <w:rsid w:val="00DB1179"/>
    <w:rsid w:val="00DB1D19"/>
    <w:rsid w:val="00DB24E7"/>
    <w:rsid w:val="00DC3906"/>
    <w:rsid w:val="00DC5D21"/>
    <w:rsid w:val="00DD05FE"/>
    <w:rsid w:val="00DD556D"/>
    <w:rsid w:val="00DD7BF3"/>
    <w:rsid w:val="00DE0629"/>
    <w:rsid w:val="00DE444D"/>
    <w:rsid w:val="00DE49FE"/>
    <w:rsid w:val="00DF3B96"/>
    <w:rsid w:val="00E0062D"/>
    <w:rsid w:val="00E009BC"/>
    <w:rsid w:val="00E02000"/>
    <w:rsid w:val="00E0237F"/>
    <w:rsid w:val="00E1475E"/>
    <w:rsid w:val="00E15658"/>
    <w:rsid w:val="00E20625"/>
    <w:rsid w:val="00E23395"/>
    <w:rsid w:val="00E240DC"/>
    <w:rsid w:val="00E41B5B"/>
    <w:rsid w:val="00E45C17"/>
    <w:rsid w:val="00E45E02"/>
    <w:rsid w:val="00E55A0F"/>
    <w:rsid w:val="00E571D8"/>
    <w:rsid w:val="00E62ABA"/>
    <w:rsid w:val="00E62DAC"/>
    <w:rsid w:val="00E665E9"/>
    <w:rsid w:val="00E75B81"/>
    <w:rsid w:val="00E810A9"/>
    <w:rsid w:val="00E8458E"/>
    <w:rsid w:val="00E85A24"/>
    <w:rsid w:val="00E85F90"/>
    <w:rsid w:val="00E9593B"/>
    <w:rsid w:val="00E97A4A"/>
    <w:rsid w:val="00EA0E07"/>
    <w:rsid w:val="00EB31BA"/>
    <w:rsid w:val="00EB44ED"/>
    <w:rsid w:val="00ED2249"/>
    <w:rsid w:val="00ED3970"/>
    <w:rsid w:val="00ED5C97"/>
    <w:rsid w:val="00EE3CDB"/>
    <w:rsid w:val="00EE6C20"/>
    <w:rsid w:val="00EF4205"/>
    <w:rsid w:val="00EF6757"/>
    <w:rsid w:val="00EF675B"/>
    <w:rsid w:val="00EF7F70"/>
    <w:rsid w:val="00F01996"/>
    <w:rsid w:val="00F22E35"/>
    <w:rsid w:val="00F27004"/>
    <w:rsid w:val="00F304B2"/>
    <w:rsid w:val="00F312CB"/>
    <w:rsid w:val="00F34B1C"/>
    <w:rsid w:val="00F35AEC"/>
    <w:rsid w:val="00F405B7"/>
    <w:rsid w:val="00F62E3C"/>
    <w:rsid w:val="00F66F99"/>
    <w:rsid w:val="00F836F4"/>
    <w:rsid w:val="00F83C8D"/>
    <w:rsid w:val="00F86AAB"/>
    <w:rsid w:val="00F95097"/>
    <w:rsid w:val="00F97A5C"/>
    <w:rsid w:val="00FA2B85"/>
    <w:rsid w:val="00FB25E5"/>
    <w:rsid w:val="00FB6127"/>
    <w:rsid w:val="00FC0D9F"/>
    <w:rsid w:val="00FD0569"/>
    <w:rsid w:val="00FD1DD3"/>
    <w:rsid w:val="00FD1E92"/>
    <w:rsid w:val="00FE32AA"/>
    <w:rsid w:val="00FE36AF"/>
    <w:rsid w:val="00FE58E3"/>
    <w:rsid w:val="00FF09B5"/>
    <w:rsid w:val="00FF1B34"/>
    <w:rsid w:val="00FF333B"/>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ic.stateparks.utah.gov/plans/09SCORPFinal_1-27-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Land and Water Conservation Fund</vt:lpstr>
    </vt:vector>
  </TitlesOfParts>
  <Company>Utah State Parks and recreation</Company>
  <LinksUpToDate>false</LinksUpToDate>
  <CharactersWithSpaces>36497</CharactersWithSpaces>
  <SharedDoc>false</SharedDoc>
  <HLinks>
    <vt:vector size="6" baseType="variant">
      <vt:variant>
        <vt:i4>1376317</vt:i4>
      </vt:variant>
      <vt:variant>
        <vt:i4>0</vt:i4>
      </vt:variant>
      <vt:variant>
        <vt:i4>0</vt:i4>
      </vt:variant>
      <vt:variant>
        <vt:i4>5</vt:i4>
      </vt:variant>
      <vt:variant>
        <vt:lpwstr>http://static.stateparks.utah.gov/plans/09SCORPFinal_1-27-09.pdf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Water Conservation Fund</dc:title>
  <dc:subject>2014 Preliminary Application and Guidelines</dc:subject>
  <dc:creator>Susan Zarekarizi</dc:creator>
  <cp:lastModifiedBy>Susan Zarekarizi</cp:lastModifiedBy>
  <cp:revision>11</cp:revision>
  <cp:lastPrinted>2011-11-15T21:05:00Z</cp:lastPrinted>
  <dcterms:created xsi:type="dcterms:W3CDTF">2019-01-24T14:26:00Z</dcterms:created>
  <dcterms:modified xsi:type="dcterms:W3CDTF">2019-02-14T21:37:00Z</dcterms:modified>
</cp:coreProperties>
</file>